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FE" w:rsidRPr="00E466BB" w:rsidRDefault="005F38FE" w:rsidP="00434BF1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color w:val="222222"/>
        </w:rPr>
      </w:pPr>
      <w:r w:rsidRPr="00E466BB">
        <w:rPr>
          <w:rFonts w:ascii="Arial" w:hAnsi="Arial" w:cs="Arial"/>
          <w:b/>
          <w:bCs/>
          <w:i/>
          <w:iCs/>
          <w:color w:val="222222"/>
          <w:u w:val="single"/>
        </w:rPr>
        <w:t>Statement of</w:t>
      </w:r>
      <w:r w:rsidR="00A33657">
        <w:rPr>
          <w:rFonts w:ascii="Arial" w:hAnsi="Arial" w:cs="Arial"/>
          <w:b/>
          <w:bCs/>
          <w:i/>
          <w:iCs/>
          <w:color w:val="222222"/>
          <w:u w:val="single"/>
        </w:rPr>
        <w:t xml:space="preserve"> </w:t>
      </w:r>
      <w:r w:rsidRPr="00E466BB">
        <w:rPr>
          <w:rFonts w:ascii="Arial" w:hAnsi="Arial" w:cs="Arial"/>
          <w:b/>
          <w:bCs/>
          <w:i/>
          <w:iCs/>
          <w:color w:val="222222"/>
          <w:u w:val="single"/>
        </w:rPr>
        <w:t>novelty</w:t>
      </w:r>
    </w:p>
    <w:p w:rsidR="00831289" w:rsidRDefault="005F38FE" w:rsidP="00434BF1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 </w:t>
      </w:r>
    </w:p>
    <w:p w:rsidR="006D76D5" w:rsidRPr="00434BF1" w:rsidRDefault="00494B0D" w:rsidP="00434BF1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19"/>
          <w:szCs w:val="19"/>
        </w:rPr>
      </w:pPr>
      <w:r w:rsidRPr="000B09AF">
        <w:rPr>
          <w:color w:val="222222"/>
        </w:rPr>
        <w:t>The Eccentric Connectivity index is a</w:t>
      </w:r>
      <w:r w:rsidR="00A654AE">
        <w:rPr>
          <w:color w:val="222222"/>
        </w:rPr>
        <w:t xml:space="preserve"> distance based </w:t>
      </w:r>
      <w:r w:rsidRPr="000B09AF">
        <w:rPr>
          <w:color w:val="222222"/>
        </w:rPr>
        <w:t xml:space="preserve">descriptor </w:t>
      </w:r>
      <w:r w:rsidR="00DF29D6">
        <w:rPr>
          <w:color w:val="222222"/>
        </w:rPr>
        <w:t xml:space="preserve">for </w:t>
      </w:r>
      <w:r w:rsidR="00DF29D6" w:rsidRPr="000B09AF">
        <w:rPr>
          <w:color w:val="222222"/>
        </w:rPr>
        <w:t>molecular structure</w:t>
      </w:r>
      <w:r w:rsidR="00DF29D6">
        <w:rPr>
          <w:color w:val="222222"/>
        </w:rPr>
        <w:t>s</w:t>
      </w:r>
      <w:r w:rsidR="00DF29D6" w:rsidRPr="000B09AF">
        <w:rPr>
          <w:color w:val="222222"/>
        </w:rPr>
        <w:t xml:space="preserve"> </w:t>
      </w:r>
      <w:r w:rsidRPr="000B09AF">
        <w:rPr>
          <w:color w:val="222222"/>
        </w:rPr>
        <w:t>which</w:t>
      </w:r>
      <w:r w:rsidR="005F38FE" w:rsidRPr="000B09AF">
        <w:rPr>
          <w:color w:val="222222"/>
        </w:rPr>
        <w:t xml:space="preserve"> provide</w:t>
      </w:r>
      <w:r w:rsidRPr="000B09AF">
        <w:rPr>
          <w:color w:val="222222"/>
        </w:rPr>
        <w:t>s</w:t>
      </w:r>
      <w:r w:rsidR="00181221">
        <w:rPr>
          <w:color w:val="222222"/>
        </w:rPr>
        <w:t xml:space="preserve"> excellent prediction accuracy rate </w:t>
      </w:r>
      <w:r w:rsidR="000B09AF">
        <w:rPr>
          <w:color w:val="222222"/>
        </w:rPr>
        <w:t xml:space="preserve">with regard to certain biological activities of diverse nature </w:t>
      </w:r>
      <w:r w:rsidR="005F38FE" w:rsidRPr="000B09AF">
        <w:rPr>
          <w:color w:val="222222"/>
        </w:rPr>
        <w:t>of</w:t>
      </w:r>
      <w:r w:rsidRPr="000B09AF">
        <w:rPr>
          <w:color w:val="222222"/>
        </w:rPr>
        <w:t xml:space="preserve"> chemical substances </w:t>
      </w:r>
      <w:r w:rsidR="00C34AC5">
        <w:rPr>
          <w:color w:val="222222"/>
        </w:rPr>
        <w:t xml:space="preserve">as </w:t>
      </w:r>
      <w:r w:rsidRPr="000B09AF">
        <w:rPr>
          <w:color w:val="222222"/>
        </w:rPr>
        <w:t>compare to other indices such as Wiener inde</w:t>
      </w:r>
      <w:r w:rsidR="000B09AF">
        <w:rPr>
          <w:color w:val="222222"/>
        </w:rPr>
        <w:t xml:space="preserve">x and Zagreb index. </w:t>
      </w:r>
      <w:r w:rsidR="00C34AC5" w:rsidRPr="000B09AF">
        <w:t>Titania</w:t>
      </w:r>
      <w:r w:rsidR="00C34AC5">
        <w:t xml:space="preserve"> (</w:t>
      </w:r>
      <w:r w:rsidR="00C34AC5" w:rsidRPr="00181221">
        <w:t>TiO</w:t>
      </w:r>
      <w:r w:rsidR="00C34AC5" w:rsidRPr="00181221">
        <w:rPr>
          <w:vertAlign w:val="subscript"/>
        </w:rPr>
        <w:t>2</w:t>
      </w:r>
      <w:r w:rsidR="00C34AC5">
        <w:t>)</w:t>
      </w:r>
      <w:r w:rsidR="00C34AC5" w:rsidRPr="000B09AF">
        <w:t xml:space="preserve"> nano</w:t>
      </w:r>
      <w:r w:rsidR="00C34AC5">
        <w:t>tube is a</w:t>
      </w:r>
      <w:r w:rsidR="000B09AF">
        <w:t xml:space="preserve"> </w:t>
      </w:r>
      <w:r w:rsidRPr="000B09AF">
        <w:t>well-known semiconductor with numerous technological</w:t>
      </w:r>
      <w:r w:rsidR="000B09AF">
        <w:t xml:space="preserve"> </w:t>
      </w:r>
      <w:r w:rsidR="00C34AC5">
        <w:t>applications and is</w:t>
      </w:r>
      <w:r w:rsidRPr="000B09AF">
        <w:t xml:space="preserve"> comprehensively studied</w:t>
      </w:r>
      <w:r w:rsidR="000B09AF">
        <w:t xml:space="preserve"> </w:t>
      </w:r>
      <w:r w:rsidR="00C34AC5">
        <w:t>in material</w:t>
      </w:r>
      <w:r w:rsidR="006D4E49">
        <w:t>s</w:t>
      </w:r>
      <w:r w:rsidR="00A14B79">
        <w:t xml:space="preserve"> science. </w:t>
      </w:r>
      <w:r w:rsidR="00A14B79" w:rsidRPr="00181221">
        <w:t>TiO</w:t>
      </w:r>
      <w:r w:rsidR="00A14B79" w:rsidRPr="00181221">
        <w:rPr>
          <w:vertAlign w:val="subscript"/>
        </w:rPr>
        <w:t>2</w:t>
      </w:r>
      <w:r w:rsidR="00A14B79">
        <w:rPr>
          <w:vertAlign w:val="subscript"/>
        </w:rPr>
        <w:t xml:space="preserve"> </w:t>
      </w:r>
      <w:r w:rsidRPr="000B09AF">
        <w:t xml:space="preserve">nanotubes were </w:t>
      </w:r>
      <w:r w:rsidR="00EE0EAF">
        <w:t>systemati</w:t>
      </w:r>
      <w:r w:rsidRPr="000B09AF">
        <w:t>cally</w:t>
      </w:r>
      <w:r w:rsidR="006C25E5">
        <w:t xml:space="preserve"> </w:t>
      </w:r>
      <w:r w:rsidR="000B09AF">
        <w:t xml:space="preserve">synthesized </w:t>
      </w:r>
      <w:r w:rsidRPr="000B09AF">
        <w:t>using different</w:t>
      </w:r>
      <w:r w:rsidR="000B09AF">
        <w:t xml:space="preserve"> </w:t>
      </w:r>
      <w:r w:rsidRPr="000B09AF">
        <w:t>methods and carefully studied as prospective technological</w:t>
      </w:r>
      <w:r w:rsidR="000B09AF">
        <w:t xml:space="preserve"> </w:t>
      </w:r>
      <w:r w:rsidRPr="000B09AF">
        <w:t>materials. Since the growth mechanism for</w:t>
      </w:r>
      <w:r w:rsidR="00181221">
        <w:t xml:space="preserve"> </w:t>
      </w:r>
      <w:r w:rsidR="00181221" w:rsidRPr="00181221">
        <w:t>TiO</w:t>
      </w:r>
      <w:r w:rsidR="00181221" w:rsidRPr="00181221">
        <w:rPr>
          <w:vertAlign w:val="subscript"/>
        </w:rPr>
        <w:t>2</w:t>
      </w:r>
      <w:r w:rsidR="000B09AF">
        <w:t xml:space="preserve"> </w:t>
      </w:r>
      <w:r w:rsidRPr="000B09AF">
        <w:t>nano</w:t>
      </w:r>
      <w:r w:rsidR="00C34AC5">
        <w:t>tubes is still not well defined so</w:t>
      </w:r>
      <w:r w:rsidRPr="000B09AF">
        <w:t xml:space="preserve"> their comprehensive</w:t>
      </w:r>
      <w:r w:rsidR="000B09AF">
        <w:t xml:space="preserve"> </w:t>
      </w:r>
      <w:r w:rsidRPr="000B09AF">
        <w:t>theoretical studies attract enhanced attention</w:t>
      </w:r>
      <w:r w:rsidR="000B09AF">
        <w:t>.</w:t>
      </w:r>
      <w:r w:rsidR="00181221">
        <w:t xml:space="preserve"> </w:t>
      </w:r>
      <w:r w:rsidR="002A1854">
        <w:t xml:space="preserve">For the purpose </w:t>
      </w:r>
      <w:r w:rsidR="00C93AAA">
        <w:t>of better prediction</w:t>
      </w:r>
      <w:r w:rsidR="0078773C">
        <w:t xml:space="preserve"> accuracy</w:t>
      </w:r>
      <w:r w:rsidR="00C93AAA">
        <w:t xml:space="preserve"> rate compare to other indices in</w:t>
      </w:r>
      <w:r w:rsidR="002A1854">
        <w:t xml:space="preserve"> certain biological activities of this material, we study the eccentric connectivity index of this material.</w:t>
      </w:r>
    </w:p>
    <w:sectPr w:rsidR="006D76D5" w:rsidRPr="00434BF1" w:rsidSect="006157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F38FE"/>
    <w:rsid w:val="000B09AF"/>
    <w:rsid w:val="00160286"/>
    <w:rsid w:val="00181221"/>
    <w:rsid w:val="001D1447"/>
    <w:rsid w:val="002A1854"/>
    <w:rsid w:val="00427D9E"/>
    <w:rsid w:val="00434BF1"/>
    <w:rsid w:val="00494B0D"/>
    <w:rsid w:val="005F38FE"/>
    <w:rsid w:val="006157BD"/>
    <w:rsid w:val="006917CF"/>
    <w:rsid w:val="006C25E5"/>
    <w:rsid w:val="006D4E49"/>
    <w:rsid w:val="006D76D5"/>
    <w:rsid w:val="0078773C"/>
    <w:rsid w:val="007B0888"/>
    <w:rsid w:val="00831289"/>
    <w:rsid w:val="009C49A2"/>
    <w:rsid w:val="009D437C"/>
    <w:rsid w:val="00A14B79"/>
    <w:rsid w:val="00A33657"/>
    <w:rsid w:val="00A654AE"/>
    <w:rsid w:val="00A84627"/>
    <w:rsid w:val="00C07948"/>
    <w:rsid w:val="00C2409E"/>
    <w:rsid w:val="00C34AC5"/>
    <w:rsid w:val="00C85C1A"/>
    <w:rsid w:val="00C93AAA"/>
    <w:rsid w:val="00DF29D6"/>
    <w:rsid w:val="00E466BB"/>
    <w:rsid w:val="00EE0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5F3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NADEEM</dc:creator>
  <cp:lastModifiedBy>KSA</cp:lastModifiedBy>
  <cp:revision>23</cp:revision>
  <dcterms:created xsi:type="dcterms:W3CDTF">2016-02-09T10:06:00Z</dcterms:created>
  <dcterms:modified xsi:type="dcterms:W3CDTF">2016-02-08T13:17:00Z</dcterms:modified>
</cp:coreProperties>
</file>