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51" w:rsidRPr="00AC0B1C" w:rsidRDefault="003D1571" w:rsidP="008C645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Statement of novelty</w:t>
      </w:r>
      <w:bookmarkStart w:id="0" w:name="_GoBack"/>
      <w:bookmarkEnd w:id="0"/>
    </w:p>
    <w:p w:rsidR="00D22EB7" w:rsidRPr="00D22EB7" w:rsidRDefault="003D1571" w:rsidP="00D2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158">
        <w:rPr>
          <w:rFonts w:ascii="Times New Roman" w:hAnsi="Times New Roman"/>
          <w:sz w:val="24"/>
          <w:szCs w:val="24"/>
          <w:lang w:val="sr-Latn-BA"/>
        </w:rPr>
        <w:t xml:space="preserve">When given orally, absorption rate of the </w:t>
      </w:r>
      <w:r w:rsidRPr="008C2158">
        <w:rPr>
          <w:rStyle w:val="hps"/>
          <w:rFonts w:ascii="Times New Roman" w:hAnsi="Times New Roman"/>
          <w:sz w:val="24"/>
          <w:szCs w:val="24"/>
          <w:lang w:val="en"/>
        </w:rPr>
        <w:t>active</w:t>
      </w:r>
      <w:r w:rsidRPr="008C2158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8C2158">
        <w:rPr>
          <w:rStyle w:val="hps"/>
          <w:rFonts w:ascii="Times New Roman" w:hAnsi="Times New Roman"/>
          <w:sz w:val="24"/>
          <w:szCs w:val="24"/>
          <w:lang w:val="en"/>
        </w:rPr>
        <w:t>substance</w:t>
      </w:r>
      <w:r w:rsidRPr="008C2158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8C2158">
        <w:rPr>
          <w:rStyle w:val="hps"/>
          <w:rFonts w:ascii="Times New Roman" w:hAnsi="Times New Roman"/>
          <w:sz w:val="24"/>
          <w:szCs w:val="24"/>
          <w:lang w:val="en"/>
        </w:rPr>
        <w:t>through the</w:t>
      </w:r>
      <w:r w:rsidRPr="008C2158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8C2158">
        <w:rPr>
          <w:rStyle w:val="hps"/>
          <w:rFonts w:ascii="Times New Roman" w:hAnsi="Times New Roman"/>
          <w:sz w:val="24"/>
          <w:szCs w:val="24"/>
          <w:lang w:val="en"/>
        </w:rPr>
        <w:t>biological</w:t>
      </w:r>
      <w:r w:rsidRPr="008C2158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8C2158">
        <w:rPr>
          <w:rStyle w:val="hps"/>
          <w:rFonts w:ascii="Times New Roman" w:hAnsi="Times New Roman"/>
          <w:sz w:val="24"/>
          <w:szCs w:val="24"/>
          <w:lang w:val="en"/>
        </w:rPr>
        <w:t>membranes</w:t>
      </w:r>
      <w:r w:rsidRPr="008C2158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8C2158">
        <w:rPr>
          <w:rStyle w:val="hps"/>
          <w:rFonts w:ascii="Times New Roman" w:hAnsi="Times New Roman"/>
          <w:sz w:val="24"/>
          <w:szCs w:val="24"/>
          <w:lang w:val="en"/>
        </w:rPr>
        <w:t>is</w:t>
      </w:r>
      <w:r w:rsidRPr="008C2158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8C2158">
        <w:rPr>
          <w:rStyle w:val="hps"/>
          <w:rFonts w:ascii="Times New Roman" w:hAnsi="Times New Roman"/>
          <w:sz w:val="24"/>
          <w:szCs w:val="24"/>
          <w:lang w:val="en"/>
        </w:rPr>
        <w:t>controlled</w:t>
      </w:r>
      <w:r w:rsidRPr="008C2158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8C2158">
        <w:rPr>
          <w:rStyle w:val="hps"/>
          <w:rFonts w:ascii="Times New Roman" w:hAnsi="Times New Roman"/>
          <w:sz w:val="24"/>
          <w:szCs w:val="24"/>
          <w:lang w:val="en"/>
        </w:rPr>
        <w:t>by the slowest</w:t>
      </w:r>
      <w:r w:rsidRPr="008C2158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 xml:space="preserve">absorption </w:t>
      </w:r>
      <w:r w:rsidRPr="008C2158">
        <w:rPr>
          <w:rStyle w:val="hps"/>
          <w:rFonts w:ascii="Times New Roman" w:hAnsi="Times New Roman"/>
          <w:sz w:val="24"/>
          <w:szCs w:val="24"/>
          <w:lang w:val="en"/>
        </w:rPr>
        <w:t>stage</w:t>
      </w:r>
      <w:r w:rsidRPr="008C2158">
        <w:rPr>
          <w:rFonts w:ascii="Times New Roman" w:hAnsi="Times New Roman"/>
          <w:sz w:val="24"/>
          <w:szCs w:val="24"/>
          <w:lang w:val="en"/>
        </w:rPr>
        <w:t>,</w:t>
      </w:r>
      <w:r w:rsidRPr="008C2158">
        <w:rPr>
          <w:rStyle w:val="hps"/>
          <w:rFonts w:ascii="Times New Roman" w:hAnsi="Times New Roman"/>
          <w:sz w:val="24"/>
          <w:szCs w:val="24"/>
          <w:lang w:val="en"/>
        </w:rPr>
        <w:t xml:space="preserve"> a process</w:t>
      </w:r>
      <w:r w:rsidRPr="008C2158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8C2158">
        <w:rPr>
          <w:rStyle w:val="hps"/>
          <w:rFonts w:ascii="Times New Roman" w:hAnsi="Times New Roman"/>
          <w:sz w:val="24"/>
          <w:szCs w:val="24"/>
          <w:lang w:val="en"/>
        </w:rPr>
        <w:t>which is often the</w:t>
      </w:r>
      <w:r w:rsidRPr="008C2158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8C2158">
        <w:rPr>
          <w:rStyle w:val="hps"/>
          <w:rFonts w:ascii="Times New Roman" w:hAnsi="Times New Roman"/>
          <w:sz w:val="24"/>
          <w:szCs w:val="24"/>
          <w:lang w:val="en"/>
        </w:rPr>
        <w:t>dissolving</w:t>
      </w:r>
      <w:r w:rsidRPr="008C2158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8C2158">
        <w:rPr>
          <w:rStyle w:val="hps"/>
          <w:rFonts w:ascii="Times New Roman" w:hAnsi="Times New Roman"/>
          <w:sz w:val="24"/>
          <w:szCs w:val="24"/>
          <w:lang w:val="en"/>
        </w:rPr>
        <w:t>stage</w:t>
      </w:r>
      <w:r w:rsidRPr="008C2158">
        <w:rPr>
          <w:rFonts w:ascii="Times New Roman" w:hAnsi="Times New Roman"/>
          <w:sz w:val="24"/>
          <w:szCs w:val="24"/>
          <w:lang w:val="en"/>
        </w:rPr>
        <w:t>.</w:t>
      </w:r>
      <w:r>
        <w:rPr>
          <w:rFonts w:ascii="Times New Roman" w:hAnsi="Times New Roman"/>
          <w:sz w:val="24"/>
          <w:szCs w:val="24"/>
          <w:lang w:val="en"/>
        </w:rPr>
        <w:t xml:space="preserve"> It was estimated influence of test conditions, excipients in pharmaceutical formulations and particle size of active substance on dissolution rate. It was</w:t>
      </w:r>
      <w:r w:rsidRPr="008C2158">
        <w:rPr>
          <w:rFonts w:ascii="Times New Roman" w:hAnsi="Times New Roman"/>
          <w:sz w:val="24"/>
          <w:szCs w:val="24"/>
        </w:rPr>
        <w:t xml:space="preserve"> studied by the </w:t>
      </w:r>
      <w:r w:rsidRPr="008C2158">
        <w:rPr>
          <w:rFonts w:ascii="Times New Roman" w:hAnsi="Times New Roman"/>
          <w:sz w:val="24"/>
          <w:szCs w:val="24"/>
          <w:lang w:val="sr-Latn-BA"/>
        </w:rPr>
        <w:t>Reversed-Phase High-Performance Liquid Chromatography</w:t>
      </w:r>
      <w:r w:rsidRPr="008C2158">
        <w:rPr>
          <w:rFonts w:ascii="Times New Roman" w:hAnsi="Times New Roman"/>
          <w:sz w:val="24"/>
          <w:szCs w:val="24"/>
        </w:rPr>
        <w:t xml:space="preserve"> (RP-HPLC).</w:t>
      </w:r>
    </w:p>
    <w:p w:rsidR="00CD6D61" w:rsidRDefault="00CD6D61">
      <w:bookmarkStart w:id="1" w:name="candidateReviewers"/>
      <w:bookmarkEnd w:id="1"/>
    </w:p>
    <w:sectPr w:rsidR="00CD6D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32D9"/>
    <w:multiLevelType w:val="hybridMultilevel"/>
    <w:tmpl w:val="E062B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1C"/>
    <w:rsid w:val="002C2D6A"/>
    <w:rsid w:val="00377E36"/>
    <w:rsid w:val="003D1571"/>
    <w:rsid w:val="00513C98"/>
    <w:rsid w:val="00680892"/>
    <w:rsid w:val="00843E94"/>
    <w:rsid w:val="008C6451"/>
    <w:rsid w:val="00AC0B1C"/>
    <w:rsid w:val="00CD1FFC"/>
    <w:rsid w:val="00CD6D61"/>
    <w:rsid w:val="00D22EB7"/>
    <w:rsid w:val="00E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0B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0B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C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rsid w:val="00AC0B1C"/>
    <w:rPr>
      <w:rFonts w:cs="Times New Roman"/>
    </w:rPr>
  </w:style>
  <w:style w:type="character" w:customStyle="1" w:styleId="atn">
    <w:name w:val="atn"/>
    <w:rsid w:val="00AC0B1C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2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0B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0B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C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rsid w:val="00AC0B1C"/>
    <w:rPr>
      <w:rFonts w:cs="Times New Roman"/>
    </w:rPr>
  </w:style>
  <w:style w:type="character" w:customStyle="1" w:styleId="atn">
    <w:name w:val="atn"/>
    <w:rsid w:val="00AC0B1C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2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Tubic</dc:creator>
  <cp:lastModifiedBy>Biljana Tubic</cp:lastModifiedBy>
  <cp:revision>2</cp:revision>
  <dcterms:created xsi:type="dcterms:W3CDTF">2015-02-22T12:51:00Z</dcterms:created>
  <dcterms:modified xsi:type="dcterms:W3CDTF">2015-02-22T12:51:00Z</dcterms:modified>
</cp:coreProperties>
</file>