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C0" w:rsidRDefault="000828C0" w:rsidP="00CC75BD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0828C0" w:rsidRPr="000828C0" w:rsidRDefault="000828C0" w:rsidP="000828C0">
      <w:pPr>
        <w:bidi w:val="0"/>
        <w:rPr>
          <w:rFonts w:ascii="Times New Roman" w:eastAsia="Calibri" w:hAnsi="Times New Roman" w:cs="Times New Roman"/>
          <w:b/>
          <w:bCs/>
          <w:sz w:val="36"/>
          <w:szCs w:val="36"/>
          <w:lang w:bidi="ar-SA"/>
        </w:rPr>
      </w:pPr>
      <w:r w:rsidRPr="000828C0">
        <w:rPr>
          <w:rFonts w:ascii="Times New Roman" w:eastAsia="Calibri" w:hAnsi="Times New Roman" w:cs="Times New Roman"/>
          <w:b/>
          <w:bCs/>
          <w:sz w:val="36"/>
          <w:szCs w:val="36"/>
          <w:lang w:bidi="ar-SA"/>
        </w:rPr>
        <w:t>Reviewers:</w:t>
      </w:r>
    </w:p>
    <w:p w:rsidR="000828C0" w:rsidRPr="000828C0" w:rsidRDefault="000828C0" w:rsidP="000828C0">
      <w:pPr>
        <w:bidi w:val="0"/>
        <w:spacing w:after="0" w:line="240" w:lineRule="auto"/>
        <w:ind w:left="27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FA5028" w:rsidRPr="003C6789" w:rsidRDefault="00FA5028" w:rsidP="00722635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proofErr w:type="spellStart"/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Masoud</w:t>
      </w:r>
      <w:proofErr w:type="spellEnd"/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mokhtary</w:t>
      </w:r>
      <w:proofErr w:type="spellEnd"/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: </w:t>
      </w:r>
      <w:hyperlink r:id="rId6" w:history="1">
        <w:r w:rsidRPr="003C6789">
          <w:rPr>
            <w:rFonts w:ascii="Times New Roman" w:eastAsia="Times New Roman" w:hAnsi="Times New Roman" w:cs="Times New Roman"/>
            <w:b/>
            <w:bCs/>
            <w:sz w:val="24"/>
            <w:szCs w:val="24"/>
            <w:lang w:bidi="ar-SA"/>
          </w:rPr>
          <w:t>mokhtary@iaurasht.ac.ir</w:t>
        </w:r>
      </w:hyperlink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; </w:t>
      </w:r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Department of Chemistry,</w:t>
      </w:r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Islamic Azad University</w:t>
      </w:r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Rasht branch, </w:t>
      </w:r>
      <w:proofErr w:type="spellStart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rasht</w:t>
      </w:r>
      <w:proofErr w:type="spellEnd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CC75BD" w:rsidRPr="00CC75BD" w:rsidRDefault="00CC75BD" w:rsidP="00722635">
      <w:pPr>
        <w:pStyle w:val="ListParagraph"/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Rad, 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Mokhtary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hyperlink r:id="rId7" w:history="1"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Efficient one-pot synthesis of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pyrido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[2, 3-d]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pyrimidines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catalyzed by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nanocrystalline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MgO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in water</w:t>
        </w:r>
      </w:hyperlink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. International Nano Letters</w:t>
      </w: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5 (2), 109-123</w:t>
      </w:r>
    </w:p>
    <w:p w:rsidR="00CC75BD" w:rsidRDefault="00CC75BD" w:rsidP="00CC75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C75BD" w:rsidRPr="00CC75BD" w:rsidRDefault="00CC75BD" w:rsidP="00722635">
      <w:pPr>
        <w:pStyle w:val="ListParagraph"/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Mokhtary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SAM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Langroudi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hyperlink r:id="rId8" w:history="1"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Polyvinylpolypyrrolidone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-supported boron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trifluoride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: a mild and efficient catalyst for the synthesis of 1, 8-dioxooctahydroxanthenes and 1, 8-dioxodecahydroacridines</w:t>
        </w:r>
      </w:hyperlink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Monatshefte</w:t>
      </w:r>
      <w:proofErr w:type="spellEnd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für</w:t>
      </w:r>
      <w:proofErr w:type="spellEnd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Chemie</w:t>
      </w:r>
      <w:proofErr w:type="spellEnd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-Chemical Monthly</w:t>
      </w: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145 (9), 1489-1494</w:t>
      </w:r>
    </w:p>
    <w:p w:rsidR="00CC75BD" w:rsidRDefault="00CC75BD" w:rsidP="00722635">
      <w:pPr>
        <w:pStyle w:val="ListParagraph"/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Mokhtary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SK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Nasernezhad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; An Efficient Method for Synthesis of N-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tert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-Butyl Amides Using Oxalic Acid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Dihydrate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Solvent-Free Condition. </w:t>
      </w:r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Organic Chemistry International</w:t>
      </w: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2014</w:t>
      </w:r>
    </w:p>
    <w:p w:rsidR="00CC75BD" w:rsidRPr="00CC75BD" w:rsidRDefault="00CC75BD" w:rsidP="00CC75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A5028" w:rsidRPr="003C6789" w:rsidRDefault="00FA5028" w:rsidP="00722635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proofErr w:type="spellStart"/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Nosrat</w:t>
      </w:r>
      <w:proofErr w:type="spellEnd"/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All</w:t>
      </w:r>
      <w:r w:rsidR="009D1160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h </w:t>
      </w:r>
      <w:proofErr w:type="spellStart"/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Mahmoodi</w:t>
      </w:r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mahmoodi@guilan.ac.ir</w:t>
      </w:r>
      <w:proofErr w:type="spellEnd"/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: </w:t>
      </w:r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Department of Chemistry,</w:t>
      </w:r>
      <w:r w:rsidR="00722635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Guilan</w:t>
      </w:r>
      <w:proofErr w:type="spellEnd"/>
      <w:r w:rsidR="00826412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university</w:t>
      </w:r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rasht</w:t>
      </w:r>
      <w:proofErr w:type="spellEnd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FA25EA" w:rsidRPr="00FA25EA" w:rsidRDefault="00FA25EA" w:rsidP="00FA25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A25EA" w:rsidRPr="003D134E" w:rsidRDefault="00FA25EA" w:rsidP="003D134E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Bahman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Sharifzadeh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Nosrat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O.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Mahmoodi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Manouchehr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Mamaghani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Khalil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Tabatabaeian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Alireza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Salimi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Chirani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and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Iraj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Nikokar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br/>
        <w:t xml:space="preserve">Facile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regioselective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Synthesis of novel bioactive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thiazolyl-pyrazoline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derivatives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br/>
        <w:t xml:space="preserve">via a three-component reaction and their antimicrobial activity, Bioorganic &amp; Medicinal Chemistry Letters under press. Accepted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Inpress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2012 </w:t>
      </w:r>
    </w:p>
    <w:p w:rsidR="003D134E" w:rsidRDefault="00FA25EA" w:rsidP="003D134E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Nosrat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O.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Mahmoodi</w:t>
      </w:r>
      <w:proofErr w:type="spellEnd"/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,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Manouchehr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Mamaghani</w:t>
      </w:r>
      <w:proofErr w:type="gramStart"/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,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Tahereh</w:t>
      </w:r>
      <w:proofErr w:type="spellEnd"/>
      <w:proofErr w:type="gram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Behzadi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, Synthesis and structure–behavior relationships of tetra-substituted</w:t>
      </w:r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imidazole derivatives of 1,3-diazabicyclo[3,1,0]hex-3-ene</w:t>
      </w:r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. </w:t>
      </w:r>
      <w:proofErr w:type="spellStart"/>
      <w:r w:rsidRPr="003D134E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>Mol</w:t>
      </w:r>
      <w:proofErr w:type="spellEnd"/>
      <w:r w:rsidRPr="003D134E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 xml:space="preserve"> Divers,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DOI 10.1007/s11030-012-9409-7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br/>
      </w:r>
    </w:p>
    <w:p w:rsidR="00FA25EA" w:rsidRPr="003D134E" w:rsidRDefault="00FA25EA" w:rsidP="003D134E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Ziba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Khodaee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Asieh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Yahyazadeh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Nosrat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O.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Mahmoodi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Mohammad Ali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Zanjanchi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Vahid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Azimi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One-pot synthesis and characterization of new cuprous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yrazinoporphyrazines</w:t>
      </w:r>
      <w:proofErr w:type="spellEnd"/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. 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containing peripherally functionalized units, Journal of Molecular Structure 1029 (2012) 92–97</w:t>
      </w:r>
    </w:p>
    <w:p w:rsidR="003D134E" w:rsidRPr="003D134E" w:rsidRDefault="003D134E" w:rsidP="003D134E">
      <w:p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</w:p>
    <w:p w:rsidR="00B97F26" w:rsidRPr="003C6789" w:rsidRDefault="00FA5028" w:rsidP="00722635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Mohammad Ali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Zolfigol</w:t>
      </w:r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:</w:t>
      </w:r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zolfi@basu.ac.ir</w:t>
      </w:r>
      <w:proofErr w:type="spellEnd"/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: </w:t>
      </w:r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Department of Chemistry,</w:t>
      </w:r>
      <w:r w:rsidR="00722635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Bu Ali </w:t>
      </w:r>
      <w:proofErr w:type="spellStart"/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Sina</w:t>
      </w:r>
      <w:proofErr w:type="spellEnd"/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university</w:t>
      </w:r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hamedan</w:t>
      </w:r>
      <w:proofErr w:type="spellEnd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B97F26" w:rsidRDefault="00B97F26" w:rsidP="00B97F2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jc w:val="both"/>
        <w:outlineLvl w:val="4"/>
        <w:rPr>
          <w:lang w:bidi="ar-SA"/>
        </w:rPr>
      </w:pP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Zolfigol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Khazaei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Moosavi-Zare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A.R.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Khakyzadeh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V.,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Khaledian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O.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Knoevenagel-michael-cyclocondensation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tandem reaction of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malononitrile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various aldehydes and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dimedone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catalyzed by sulfonic acid functionalized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pyridinium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chloride as a new ionic liquid and catalyst . </w:t>
      </w:r>
      <w:r w:rsidRPr="00B97F26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>Journal of the Chinese Chemical Society,</w:t>
      </w:r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2015, Article in Press</w:t>
      </w:r>
      <w:r>
        <w:rPr>
          <w:rtl/>
          <w:lang w:bidi="ar-SA"/>
        </w:rPr>
        <w:tab/>
      </w:r>
    </w:p>
    <w:p w:rsidR="00B97F26" w:rsidRPr="00B97F26" w:rsidRDefault="00B97F26" w:rsidP="00875705">
      <w:pPr>
        <w:pStyle w:val="ListParagraph"/>
        <w:numPr>
          <w:ilvl w:val="0"/>
          <w:numId w:val="8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Novel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Ghorbani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Noura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S.,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Oftadeh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Gholami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E.,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Zolfigol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M.A. ionic liquid [2-Eim] HSO4 as a dual catalytic-solvent system for preparation of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hexahydroquinolines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under green conditions. RSC Advances</w:t>
      </w:r>
      <w:r w:rsidR="00875705" w:rsidRPr="00875705">
        <w:t xml:space="preserve"> </w:t>
      </w:r>
      <w:r w:rsidR="00875705" w:rsidRPr="00875705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>2015</w:t>
      </w:r>
      <w:r w:rsidR="00875705" w:rsidRPr="00875705">
        <w:rPr>
          <w:rFonts w:asciiTheme="majorBidi" w:eastAsia="Times New Roman" w:hAnsiTheme="majorBidi" w:cstheme="majorBidi"/>
          <w:sz w:val="24"/>
          <w:szCs w:val="24"/>
          <w:lang w:bidi="ar-SA"/>
        </w:rPr>
        <w:t>, 5, 55303-55312. DOI: 10.1039/C5RA09666A</w:t>
      </w:r>
    </w:p>
    <w:p w:rsidR="00875705" w:rsidRPr="00875705" w:rsidRDefault="00B97F26" w:rsidP="00044EC3">
      <w:pPr>
        <w:pStyle w:val="ListParagraph"/>
        <w:numPr>
          <w:ilvl w:val="0"/>
          <w:numId w:val="8"/>
        </w:numPr>
        <w:bidi w:val="0"/>
        <w:rPr>
          <w:rStyle w:val="st"/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lastRenderedPageBreak/>
        <w:t>Zolfigol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Khazaei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Sarmasti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, N</w:t>
      </w:r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>.</w:t>
      </w:r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Khakyzadeh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V.,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Moosavi-Zare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, A.R.</w:t>
      </w:r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Programming of microwave-assisted synthesis of new </w:t>
      </w:r>
      <w:proofErr w:type="spellStart"/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>isophthalate</w:t>
      </w:r>
      <w:proofErr w:type="spellEnd"/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derivatives using ZrOCl2 as a catalyst under solvent-free condition by experimental design. Journal of Molecular Catalysis A: Chemical</w:t>
      </w:r>
      <w:r w:rsidR="00044EC3"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>, 2014</w:t>
      </w:r>
      <w:r w:rsidR="00EC70A0">
        <w:rPr>
          <w:rFonts w:asciiTheme="majorBidi" w:eastAsia="Times New Roman" w:hAnsiTheme="majorBidi" w:cstheme="majorBidi"/>
          <w:sz w:val="24"/>
          <w:szCs w:val="24"/>
          <w:lang w:bidi="ar-SA"/>
        </w:rPr>
        <w:t>,</w:t>
      </w:r>
      <w:r w:rsidR="00EC70A0" w:rsidRPr="00EC70A0">
        <w:rPr>
          <w:rStyle w:val="Hyperlink"/>
        </w:rPr>
        <w:t xml:space="preserve"> </w:t>
      </w:r>
      <w:r w:rsidR="00EC70A0">
        <w:rPr>
          <w:rStyle w:val="st"/>
        </w:rPr>
        <w:t>393, 142-149.</w:t>
      </w:r>
    </w:p>
    <w:p w:rsidR="00875705" w:rsidRPr="00875705" w:rsidRDefault="00875705" w:rsidP="00875705">
      <w:pPr>
        <w:bidi w:val="0"/>
        <w:ind w:left="180"/>
        <w:rPr>
          <w:rFonts w:asciiTheme="majorBidi" w:eastAsia="Times New Roman" w:hAnsiTheme="majorBidi" w:cstheme="majorBidi"/>
          <w:sz w:val="24"/>
          <w:szCs w:val="24"/>
          <w:lang w:bidi="ar-SA"/>
        </w:rPr>
      </w:pPr>
    </w:p>
    <w:p w:rsidR="00875705" w:rsidRPr="003C6789" w:rsidRDefault="00875705" w:rsidP="00722635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Ramin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ghorbani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vaghei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: ghorbani@basu.ac.ir: </w:t>
      </w:r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Department of Chemistry,</w:t>
      </w:r>
      <w:r w:rsidR="00722635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Bu Ali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Sina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university</w:t>
      </w:r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hamedan</w:t>
      </w:r>
      <w:proofErr w:type="spellEnd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7A6FD7" w:rsidRPr="007E7DF2" w:rsidRDefault="007E7DF2" w:rsidP="0072263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Ramin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Ghorbani-Vaghei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 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Azadeh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Shahriari</w:t>
      </w:r>
      <w:proofErr w:type="gram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,a</w:t>
      </w:r>
      <w:proofErr w:type="spellEnd"/>
      <w:proofErr w:type="gram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  Zahra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Salimia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and  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Somayeh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Hajinazari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rtl/>
          <w:lang w:bidi="ar-SA"/>
        </w:rPr>
        <w:t xml:space="preserve"> </w:t>
      </w:r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;</w:t>
      </w:r>
      <w:r w:rsidRPr="007E7DF2">
        <w:rPr>
          <w:rFonts w:asciiTheme="majorBidi" w:eastAsia="Times New Roman" w:hAnsiTheme="majorBidi" w:cstheme="majorBidi"/>
          <w:sz w:val="24"/>
          <w:szCs w:val="24"/>
          <w:rtl/>
          <w:lang w:bidi="ar-SA"/>
        </w:rPr>
        <w:t xml:space="preserve"> </w:t>
      </w:r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Solvent-free synthesis of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triazines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using N-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halosulfonamides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. RSC Adv., 2015, 5, 3665-3669</w:t>
      </w:r>
    </w:p>
    <w:p w:rsidR="007A6FD7" w:rsidRPr="002D0611" w:rsidRDefault="002D0611" w:rsidP="0072263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Ramin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 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Ghorbani-Vaghei</w:t>
      </w:r>
      <w:proofErr w:type="spellEnd"/>
      <w:proofErr w:type="gram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Hajar</w:t>
      </w:r>
      <w:proofErr w:type="spellEnd"/>
      <w:proofErr w:type="gram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 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Shahbazi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, Zahra 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Toghraei-Semiromi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; Solid-state synthesis of novel 3-substituted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indoles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.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Comptes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Rendus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Chimie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, 2014, 17,  118-123</w:t>
      </w:r>
    </w:p>
    <w:p w:rsidR="00B969B0" w:rsidRPr="00B969B0" w:rsidRDefault="00B969B0" w:rsidP="00722635">
      <w:pPr>
        <w:pStyle w:val="ListParagraph"/>
        <w:numPr>
          <w:ilvl w:val="0"/>
          <w:numId w:val="9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Ramin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Ghorbani-Vaghei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Lotfi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Shiri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Arash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Ghorbani-Choghamarani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; Facile N-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Nitrosation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Secondary Amines Using Poly(N,N'-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dibromo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Nethylene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- benzene-1,3-disulfonamide)and N,N,N',N'-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tetrabromobenzene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- 1,3-disulfonamide/NaNO2 Under Mild. Letters in Organic Chemistry , DOI: 10.2174/1570178611310030011</w:t>
      </w:r>
    </w:p>
    <w:p w:rsidR="007A6FD7" w:rsidRPr="0049071D" w:rsidRDefault="007A6FD7" w:rsidP="0049071D">
      <w:pPr>
        <w:bidi w:val="0"/>
        <w:spacing w:before="100" w:beforeAutospacing="1" w:after="100" w:afterAutospacing="1" w:line="240" w:lineRule="auto"/>
        <w:ind w:left="63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bookmarkStart w:id="0" w:name="_GoBack"/>
      <w:bookmarkEnd w:id="0"/>
    </w:p>
    <w:p w:rsidR="00B64B96" w:rsidRPr="00722635" w:rsidRDefault="007A6FD7" w:rsidP="00722635">
      <w:pPr>
        <w:pStyle w:val="ListParagraph"/>
        <w:numPr>
          <w:ilvl w:val="0"/>
          <w:numId w:val="3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proofErr w:type="spellStart"/>
      <w:r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Omid</w:t>
      </w:r>
      <w:proofErr w:type="spellEnd"/>
      <w:r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marvi</w:t>
      </w:r>
      <w:proofErr w:type="spellEnd"/>
      <w:r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marviomid@yahoo.com; </w:t>
      </w:r>
      <w:hyperlink r:id="rId9" w:history="1">
        <w:r w:rsidR="00722635" w:rsidRPr="00722635">
          <w:rPr>
            <w:rFonts w:ascii="Times New Roman" w:hAnsi="Times New Roman" w:cs="Times New Roman"/>
            <w:b/>
            <w:bCs/>
            <w:lang w:bidi="ar-SA"/>
          </w:rPr>
          <w:t>marviomid@gmail.com</w:t>
        </w:r>
      </w:hyperlink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; Department of Chemistry, </w:t>
      </w:r>
      <w:proofErr w:type="spellStart"/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Payame</w:t>
      </w:r>
      <w:proofErr w:type="spellEnd"/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Noor University, PO Box 19395-3697 Tehran, Iran</w:t>
      </w:r>
    </w:p>
    <w:p w:rsidR="00BA6AF4" w:rsidRPr="00BA6AF4" w:rsidRDefault="00BA6AF4" w:rsidP="00722635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36"/>
          <w:lang w:bidi="ar-SA"/>
        </w:rPr>
      </w:pPr>
      <w:proofErr w:type="spellStart"/>
      <w:r w:rsidRPr="00BA6AF4">
        <w:rPr>
          <w:rFonts w:ascii="Times New Roman" w:eastAsia="Times New Roman" w:hAnsi="Times New Roman" w:cs="Times New Roman"/>
          <w:sz w:val="24"/>
          <w:szCs w:val="24"/>
          <w:lang w:bidi="ar-SA"/>
        </w:rPr>
        <w:t>Omid</w:t>
      </w:r>
      <w:proofErr w:type="spellEnd"/>
      <w:r w:rsidRPr="00BA6A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MARVI and </w:t>
      </w:r>
      <w:proofErr w:type="spellStart"/>
      <w:r w:rsidRPr="00BA6AF4">
        <w:rPr>
          <w:rFonts w:ascii="Times New Roman" w:eastAsia="Times New Roman" w:hAnsi="Times New Roman" w:cs="Times New Roman"/>
          <w:sz w:val="24"/>
          <w:szCs w:val="24"/>
          <w:lang w:bidi="ar-SA"/>
        </w:rPr>
        <w:t>Davood</w:t>
      </w:r>
      <w:proofErr w:type="spellEnd"/>
      <w:r w:rsidRPr="00BA6A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HABIBI;</w:t>
      </w:r>
      <w:r w:rsidRPr="00BA6AF4">
        <w:rPr>
          <w:rFonts w:asciiTheme="majorBidi" w:hAnsiTheme="majorBidi" w:cstheme="majorBidi"/>
          <w:kern w:val="36"/>
        </w:rPr>
        <w:t xml:space="preserve"> </w:t>
      </w:r>
      <w:r w:rsidR="00B64B96" w:rsidRPr="00BA6AF4">
        <w:rPr>
          <w:rFonts w:asciiTheme="majorBidi" w:eastAsia="Times New Roman" w:hAnsiTheme="majorBidi" w:cstheme="majorBidi"/>
          <w:kern w:val="36"/>
          <w:lang w:bidi="ar-SA"/>
        </w:rPr>
        <w:t xml:space="preserve">Microwave-Induced Solvent-free Synthesis of </w:t>
      </w:r>
      <w:r w:rsidR="00B64B96" w:rsidRPr="00BA6AF4">
        <w:rPr>
          <w:rFonts w:asciiTheme="majorBidi" w:eastAsia="Times New Roman" w:hAnsiTheme="majorBidi" w:cstheme="majorBidi"/>
          <w:i/>
          <w:iCs/>
          <w:kern w:val="36"/>
          <w:lang w:bidi="ar-SA"/>
        </w:rPr>
        <w:t xml:space="preserve">β </w:t>
      </w:r>
      <w:r w:rsidR="00B64B96" w:rsidRPr="00BA6AF4">
        <w:rPr>
          <w:rFonts w:asciiTheme="majorBidi" w:eastAsia="Times New Roman" w:hAnsiTheme="majorBidi" w:cstheme="majorBidi"/>
          <w:kern w:val="36"/>
          <w:lang w:bidi="ar-SA"/>
        </w:rPr>
        <w:t>-</w:t>
      </w:r>
      <w:proofErr w:type="spellStart"/>
      <w:r w:rsidR="00B64B96" w:rsidRPr="00BA6AF4">
        <w:rPr>
          <w:rFonts w:asciiTheme="majorBidi" w:eastAsia="Times New Roman" w:hAnsiTheme="majorBidi" w:cstheme="majorBidi"/>
          <w:kern w:val="36"/>
          <w:lang w:bidi="ar-SA"/>
        </w:rPr>
        <w:t>Keto</w:t>
      </w:r>
      <w:proofErr w:type="spellEnd"/>
      <w:r w:rsidR="00B64B96" w:rsidRPr="00BA6AF4">
        <w:rPr>
          <w:rFonts w:asciiTheme="majorBidi" w:eastAsia="Times New Roman" w:hAnsiTheme="majorBidi" w:cstheme="majorBidi"/>
          <w:kern w:val="36"/>
          <w:lang w:bidi="ar-SA"/>
        </w:rPr>
        <w:t xml:space="preserve"> Esters Using </w:t>
      </w:r>
      <w:proofErr w:type="spellStart"/>
      <w:r w:rsidR="00B64B96" w:rsidRPr="00BA6AF4">
        <w:rPr>
          <w:rFonts w:asciiTheme="majorBidi" w:eastAsia="Times New Roman" w:hAnsiTheme="majorBidi" w:cstheme="majorBidi"/>
          <w:kern w:val="36"/>
          <w:lang w:bidi="ar-SA"/>
        </w:rPr>
        <w:t>Montmorillonite</w:t>
      </w:r>
      <w:proofErr w:type="spellEnd"/>
      <w:r w:rsidR="00B64B96" w:rsidRPr="00BA6AF4">
        <w:rPr>
          <w:rFonts w:asciiTheme="majorBidi" w:eastAsia="Times New Roman" w:hAnsiTheme="majorBidi" w:cstheme="majorBidi"/>
          <w:kern w:val="36"/>
          <w:lang w:bidi="ar-SA"/>
        </w:rPr>
        <w:t xml:space="preserve"> KSF and K10 Clays as Efficient and Recyclable Heterogeneous Solid Acids</w:t>
      </w:r>
      <w:r w:rsidRPr="00BA6AF4">
        <w:rPr>
          <w:rFonts w:asciiTheme="majorBidi" w:eastAsia="Times New Roman" w:hAnsiTheme="majorBidi"/>
          <w:b/>
          <w:bCs/>
          <w:kern w:val="36"/>
          <w:lang w:bidi="ar-SA"/>
        </w:rPr>
        <w:t>.</w:t>
      </w:r>
      <w:r w:rsidRPr="00BA6A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A6AF4">
        <w:rPr>
          <w:rFonts w:asciiTheme="majorBidi" w:eastAsia="Times New Roman" w:hAnsiTheme="majorBidi" w:cstheme="majorBidi"/>
          <w:kern w:val="36"/>
          <w:lang w:bidi="ar-SA"/>
        </w:rPr>
        <w:t>Chinese Journal of Chemistry</w:t>
      </w:r>
      <w:r w:rsidRPr="00BA6AF4">
        <w:rPr>
          <w:rFonts w:asciiTheme="majorBidi" w:hAnsiTheme="majorBidi" w:cstheme="majorBidi"/>
          <w:kern w:val="36"/>
        </w:rPr>
        <w:t xml:space="preserve">, </w:t>
      </w:r>
      <w:hyperlink r:id="rId10" w:history="1">
        <w:r w:rsidRPr="00BA6AF4">
          <w:rPr>
            <w:rFonts w:asciiTheme="majorBidi" w:eastAsia="Times New Roman" w:hAnsiTheme="majorBidi" w:cstheme="majorBidi"/>
            <w:kern w:val="36"/>
            <w:lang w:bidi="ar-SA"/>
          </w:rPr>
          <w:t xml:space="preserve">Volume 26, Issue 3, </w:t>
        </w:r>
      </w:hyperlink>
      <w:r w:rsidRPr="00BA6AF4">
        <w:rPr>
          <w:rFonts w:asciiTheme="majorBidi" w:eastAsia="Times New Roman" w:hAnsiTheme="majorBidi" w:cstheme="majorBidi"/>
          <w:kern w:val="36"/>
          <w:lang w:bidi="ar-SA"/>
        </w:rPr>
        <w:t>pages 522–524</w:t>
      </w:r>
    </w:p>
    <w:p w:rsidR="003C6789" w:rsidRDefault="00BA6AF4" w:rsidP="00722635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SA"/>
        </w:rPr>
      </w:pPr>
      <w:proofErr w:type="spellStart"/>
      <w:r w:rsidRPr="00BA6AF4">
        <w:rPr>
          <w:rFonts w:ascii="TimesNewRoman,Bold" w:hAnsi="TimesNewRoman,Bold" w:cs="TimesNewRoman,Bold"/>
          <w:sz w:val="24"/>
          <w:szCs w:val="24"/>
          <w:lang w:bidi="ar-SA"/>
        </w:rPr>
        <w:t>Omid</w:t>
      </w:r>
      <w:proofErr w:type="spellEnd"/>
      <w:r w:rsidRPr="00BA6AF4">
        <w:rPr>
          <w:rFonts w:ascii="TimesNewRoman,Bold" w:hAnsi="TimesNewRoman,Bold" w:cs="TimesNewRoman,Bold"/>
          <w:sz w:val="24"/>
          <w:szCs w:val="24"/>
          <w:lang w:bidi="ar-SA"/>
        </w:rPr>
        <w:t xml:space="preserve"> </w:t>
      </w:r>
      <w:proofErr w:type="spellStart"/>
      <w:r w:rsidRPr="00BA6AF4">
        <w:rPr>
          <w:rFonts w:ascii="TimesNewRoman,Bold" w:hAnsi="TimesNewRoman,Bold" w:cs="TimesNewRoman,Bold"/>
          <w:sz w:val="24"/>
          <w:szCs w:val="24"/>
          <w:lang w:bidi="ar-SA"/>
        </w:rPr>
        <w:t>Marvi</w:t>
      </w:r>
      <w:proofErr w:type="spellEnd"/>
      <w:r w:rsidRPr="00BA6AF4">
        <w:rPr>
          <w:rFonts w:ascii="TimesNewRoman" w:hAnsi="TimesNewRoman" w:cs="TimesNewRoman"/>
          <w:sz w:val="24"/>
          <w:szCs w:val="24"/>
          <w:lang w:bidi="ar-SA"/>
        </w:rPr>
        <w:t xml:space="preserve"> </w:t>
      </w:r>
      <w:r w:rsidRPr="00BA6AF4">
        <w:rPr>
          <w:rFonts w:ascii="TimesNewRoman,Bold" w:hAnsi="TimesNewRoman,Bold" w:cs="TimesNewRoman,Bold"/>
          <w:sz w:val="24"/>
          <w:szCs w:val="24"/>
          <w:lang w:bidi="ar-SA"/>
        </w:rPr>
        <w:t xml:space="preserve">and </w:t>
      </w:r>
      <w:proofErr w:type="spellStart"/>
      <w:r w:rsidRPr="00BA6AF4">
        <w:rPr>
          <w:rFonts w:ascii="TimesNewRoman,Bold" w:hAnsi="TimesNewRoman,Bold" w:cs="TimesNewRoman,Bold"/>
          <w:sz w:val="24"/>
          <w:szCs w:val="24"/>
          <w:lang w:bidi="ar-SA"/>
        </w:rPr>
        <w:t>Masoud</w:t>
      </w:r>
      <w:proofErr w:type="spellEnd"/>
      <w:r w:rsidRPr="00BA6AF4">
        <w:rPr>
          <w:rFonts w:ascii="TimesNewRoman,Bold" w:hAnsi="TimesNewRoman,Bold" w:cs="TimesNewRoman,Bold"/>
          <w:sz w:val="24"/>
          <w:szCs w:val="24"/>
          <w:lang w:bidi="ar-SA"/>
        </w:rPr>
        <w:t xml:space="preserve"> </w:t>
      </w:r>
      <w:proofErr w:type="spellStart"/>
      <w:proofErr w:type="gramStart"/>
      <w:r w:rsidRPr="00BA6AF4">
        <w:rPr>
          <w:rFonts w:ascii="TimesNewRoman,Bold" w:hAnsi="TimesNewRoman,Bold" w:cs="TimesNewRoman,Bold"/>
          <w:sz w:val="24"/>
          <w:szCs w:val="24"/>
          <w:lang w:bidi="ar-SA"/>
        </w:rPr>
        <w:t>Giahi</w:t>
      </w:r>
      <w:proofErr w:type="spellEnd"/>
      <w:r w:rsidRPr="00BA6AF4">
        <w:rPr>
          <w:rFonts w:asciiTheme="majorBidi" w:hAnsiTheme="majorBidi" w:cstheme="majorBidi"/>
          <w:sz w:val="24"/>
          <w:szCs w:val="24"/>
          <w:lang w:bidi="ar-SA"/>
        </w:rPr>
        <w:t xml:space="preserve"> ;</w:t>
      </w:r>
      <w:proofErr w:type="spellStart"/>
      <w:r w:rsidR="00B64B96" w:rsidRPr="00BA6AF4">
        <w:rPr>
          <w:rFonts w:asciiTheme="majorBidi" w:hAnsiTheme="majorBidi" w:cstheme="majorBidi"/>
          <w:sz w:val="24"/>
          <w:szCs w:val="24"/>
          <w:lang w:bidi="ar-SA"/>
        </w:rPr>
        <w:t>Montmorillonite</w:t>
      </w:r>
      <w:proofErr w:type="spellEnd"/>
      <w:proofErr w:type="gramEnd"/>
      <w:r w:rsidR="00B64B96" w:rsidRPr="00BA6AF4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="00B64B96" w:rsidRPr="00BA6AF4">
        <w:rPr>
          <w:rFonts w:asciiTheme="majorBidi" w:hAnsiTheme="majorBidi" w:cstheme="majorBidi"/>
          <w:lang w:bidi="ar-SA"/>
        </w:rPr>
        <w:t>KSF Clay as Novel and Recyclable Heterogeneous Catalyst</w:t>
      </w:r>
      <w:r w:rsidRPr="00BA6AF4">
        <w:rPr>
          <w:rFonts w:asciiTheme="majorBidi" w:hAnsiTheme="majorBidi" w:cstheme="majorBidi"/>
          <w:lang w:bidi="ar-SA"/>
        </w:rPr>
        <w:t xml:space="preserve"> </w:t>
      </w:r>
      <w:r w:rsidR="00B64B96" w:rsidRPr="00BA6AF4">
        <w:rPr>
          <w:rFonts w:asciiTheme="majorBidi" w:hAnsiTheme="majorBidi" w:cstheme="majorBidi"/>
          <w:lang w:bidi="ar-SA"/>
        </w:rPr>
        <w:t>for the Microwave Mediated Synthesis of Indan-1,3-</w:t>
      </w:r>
      <w:r w:rsidR="00B64B96" w:rsidRPr="00BA6AF4">
        <w:rPr>
          <w:rFonts w:asciiTheme="majorBidi" w:hAnsiTheme="majorBidi" w:cstheme="majorBidi"/>
          <w:sz w:val="24"/>
          <w:szCs w:val="24"/>
          <w:lang w:bidi="ar-SA"/>
        </w:rPr>
        <w:t>Diones</w:t>
      </w:r>
      <w:r w:rsidRPr="00BA6AF4">
        <w:rPr>
          <w:rFonts w:asciiTheme="majorBidi" w:hAnsiTheme="majorBidi" w:cstheme="majorBidi"/>
          <w:sz w:val="24"/>
          <w:szCs w:val="24"/>
          <w:lang w:bidi="ar-SA"/>
        </w:rPr>
        <w:t>.</w:t>
      </w:r>
      <w:r w:rsidRPr="00BA6AF4">
        <w:rPr>
          <w:rFonts w:ascii="TimesNewRoman,Italic" w:hAnsi="TimesNewRoman,Italic" w:cs="TimesNewRoman,Italic"/>
          <w:i/>
          <w:iCs/>
          <w:sz w:val="24"/>
          <w:szCs w:val="24"/>
          <w:lang w:bidi="ar-SA"/>
        </w:rPr>
        <w:t xml:space="preserve"> Bull. Korean Chem. Soc. </w:t>
      </w:r>
      <w:r w:rsidRPr="00BA6AF4">
        <w:rPr>
          <w:rFonts w:ascii="TimesNewRoman,Bold" w:hAnsi="TimesNewRoman,Bold" w:cs="TimesNewRoman,Bold"/>
          <w:b/>
          <w:bCs/>
          <w:sz w:val="24"/>
          <w:szCs w:val="24"/>
          <w:lang w:bidi="ar-SA"/>
        </w:rPr>
        <w:t>2009</w:t>
      </w:r>
      <w:r w:rsidRPr="00BA6AF4">
        <w:rPr>
          <w:rFonts w:ascii="TimesNewRoman" w:hAnsi="TimesNewRoman" w:cs="TimesNewRoman"/>
          <w:sz w:val="24"/>
          <w:szCs w:val="24"/>
          <w:lang w:bidi="ar-SA"/>
        </w:rPr>
        <w:t>, Vol. 30, No. 12</w:t>
      </w:r>
    </w:p>
    <w:p w:rsidR="003C6789" w:rsidRPr="003C6789" w:rsidRDefault="003C6789" w:rsidP="00722635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lang w:bidi="ar-SA"/>
        </w:rPr>
      </w:pPr>
      <w:proofErr w:type="spellStart"/>
      <w:r w:rsidRPr="003C6789">
        <w:rPr>
          <w:rFonts w:asciiTheme="majorBidi" w:hAnsiTheme="majorBidi" w:cstheme="majorBidi"/>
          <w:lang w:bidi="ar-SA"/>
        </w:rPr>
        <w:t>Davood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 </w:t>
      </w:r>
      <w:proofErr w:type="spellStart"/>
      <w:r w:rsidRPr="003C6789">
        <w:rPr>
          <w:rFonts w:asciiTheme="majorBidi" w:hAnsiTheme="majorBidi" w:cstheme="majorBidi"/>
          <w:lang w:bidi="ar-SA"/>
        </w:rPr>
        <w:t>Habibi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3C6789">
        <w:rPr>
          <w:rFonts w:asciiTheme="majorBidi" w:hAnsiTheme="majorBidi" w:cstheme="majorBidi"/>
          <w:lang w:bidi="ar-SA"/>
        </w:rPr>
        <w:t>Nosratollah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 </w:t>
      </w:r>
      <w:proofErr w:type="spellStart"/>
      <w:r w:rsidRPr="003C6789">
        <w:rPr>
          <w:rFonts w:asciiTheme="majorBidi" w:hAnsiTheme="majorBidi" w:cstheme="majorBidi"/>
          <w:lang w:bidi="ar-SA"/>
        </w:rPr>
        <w:t>Mahmoodi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, </w:t>
      </w:r>
      <w:proofErr w:type="spellStart"/>
      <w:r w:rsidRPr="003C6789">
        <w:rPr>
          <w:rFonts w:asciiTheme="majorBidi" w:hAnsiTheme="majorBidi" w:cstheme="majorBidi"/>
          <w:lang w:bidi="ar-SA"/>
        </w:rPr>
        <w:t>Omid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 </w:t>
      </w:r>
      <w:proofErr w:type="spellStart"/>
      <w:r w:rsidRPr="003C6789">
        <w:rPr>
          <w:rFonts w:asciiTheme="majorBidi" w:hAnsiTheme="majorBidi" w:cstheme="majorBidi"/>
          <w:lang w:bidi="ar-SA"/>
        </w:rPr>
        <w:t>Marvi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; </w:t>
      </w:r>
      <w:proofErr w:type="spellStart"/>
      <w:r w:rsidRPr="003C6789">
        <w:rPr>
          <w:rFonts w:asciiTheme="majorBidi" w:hAnsiTheme="majorBidi" w:cstheme="majorBidi"/>
          <w:lang w:bidi="ar-SA"/>
        </w:rPr>
        <w:t>Montmorillonite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 K-10 clay as reusable heterogeneous catalyst for the microwave-mediated </w:t>
      </w:r>
      <w:proofErr w:type="spellStart"/>
      <w:r w:rsidRPr="003C6789">
        <w:rPr>
          <w:rFonts w:asciiTheme="majorBidi" w:hAnsiTheme="majorBidi" w:cstheme="majorBidi"/>
          <w:lang w:bidi="ar-SA"/>
        </w:rPr>
        <w:t>solventless</w:t>
      </w:r>
      <w:proofErr w:type="spellEnd"/>
      <w:r w:rsidRPr="003C6789">
        <w:rPr>
          <w:rFonts w:asciiTheme="majorBidi" w:hAnsiTheme="majorBidi" w:cstheme="majorBidi"/>
          <w:lang w:bidi="ar-SA"/>
        </w:rPr>
        <w:t xml:space="preserve"> synthesis of </w:t>
      </w:r>
      <w:proofErr w:type="spellStart"/>
      <w:r w:rsidRPr="003C6789">
        <w:rPr>
          <w:rFonts w:asciiTheme="majorBidi" w:hAnsiTheme="majorBidi" w:cstheme="majorBidi"/>
          <w:lang w:bidi="ar-SA"/>
        </w:rPr>
        <w:t>phthalazinetetraones</w:t>
      </w:r>
      <w:proofErr w:type="spellEnd"/>
      <w:r>
        <w:rPr>
          <w:rFonts w:asciiTheme="majorBidi" w:hAnsiTheme="majorBidi" w:cstheme="majorBidi"/>
          <w:lang w:bidi="ar-SA"/>
        </w:rPr>
        <w:t>.</w:t>
      </w:r>
      <w:r w:rsidRPr="003C6789">
        <w:rPr>
          <w:rStyle w:val="Hyperlink"/>
          <w:u w:val="none"/>
        </w:rPr>
        <w:t xml:space="preserve">  </w:t>
      </w:r>
      <w:r>
        <w:rPr>
          <w:rStyle w:val="italic"/>
        </w:rPr>
        <w:t>Canadian Journal of Chemistry</w:t>
      </w:r>
      <w:r>
        <w:t>, 2007, 85(2): 81-84, 10.1139/v06-189</w:t>
      </w:r>
    </w:p>
    <w:p w:rsidR="004A494E" w:rsidRPr="003C6789" w:rsidRDefault="004A494E" w:rsidP="003C6789">
      <w:pPr>
        <w:pStyle w:val="author"/>
      </w:pPr>
    </w:p>
    <w:sectPr w:rsidR="004A494E" w:rsidRPr="003C6789" w:rsidSect="003E31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4F82"/>
    <w:multiLevelType w:val="multilevel"/>
    <w:tmpl w:val="D978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643FE"/>
    <w:multiLevelType w:val="hybridMultilevel"/>
    <w:tmpl w:val="45AC26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7246CD7"/>
    <w:multiLevelType w:val="hybridMultilevel"/>
    <w:tmpl w:val="776859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A055C6C"/>
    <w:multiLevelType w:val="hybridMultilevel"/>
    <w:tmpl w:val="5C6291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16E3694"/>
    <w:multiLevelType w:val="hybridMultilevel"/>
    <w:tmpl w:val="D9A66B7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09C0"/>
    <w:multiLevelType w:val="hybridMultilevel"/>
    <w:tmpl w:val="7974E1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B3D193D"/>
    <w:multiLevelType w:val="hybridMultilevel"/>
    <w:tmpl w:val="E3B88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C40F7A"/>
    <w:multiLevelType w:val="hybridMultilevel"/>
    <w:tmpl w:val="BAB2EF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B7138A9"/>
    <w:multiLevelType w:val="hybridMultilevel"/>
    <w:tmpl w:val="66C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14A37"/>
    <w:multiLevelType w:val="hybridMultilevel"/>
    <w:tmpl w:val="5770C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E3A9C"/>
    <w:multiLevelType w:val="hybridMultilevel"/>
    <w:tmpl w:val="2A4E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28"/>
    <w:rsid w:val="00044EC3"/>
    <w:rsid w:val="000828C0"/>
    <w:rsid w:val="002D0611"/>
    <w:rsid w:val="003C6789"/>
    <w:rsid w:val="003D134E"/>
    <w:rsid w:val="003E318E"/>
    <w:rsid w:val="0049071D"/>
    <w:rsid w:val="004A494E"/>
    <w:rsid w:val="00542CA1"/>
    <w:rsid w:val="00722635"/>
    <w:rsid w:val="007A6FD7"/>
    <w:rsid w:val="007E7DF2"/>
    <w:rsid w:val="00826412"/>
    <w:rsid w:val="00875705"/>
    <w:rsid w:val="009D1160"/>
    <w:rsid w:val="00B64B96"/>
    <w:rsid w:val="00B969B0"/>
    <w:rsid w:val="00B97F26"/>
    <w:rsid w:val="00BA6AF4"/>
    <w:rsid w:val="00CC75BD"/>
    <w:rsid w:val="00EC70A0"/>
    <w:rsid w:val="00FA25EA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4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0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5BD"/>
    <w:pPr>
      <w:ind w:left="720"/>
      <w:contextualSpacing/>
    </w:pPr>
  </w:style>
  <w:style w:type="character" w:customStyle="1" w:styleId="doctitle">
    <w:name w:val="doctitle"/>
    <w:basedOn w:val="DefaultParagraphFont"/>
    <w:rsid w:val="00B97F26"/>
  </w:style>
  <w:style w:type="character" w:customStyle="1" w:styleId="articlepresstxt">
    <w:name w:val="articlepresstxt"/>
    <w:basedOn w:val="DefaultParagraphFont"/>
    <w:rsid w:val="00B97F26"/>
  </w:style>
  <w:style w:type="character" w:customStyle="1" w:styleId="st">
    <w:name w:val="st"/>
    <w:basedOn w:val="DefaultParagraphFont"/>
    <w:rsid w:val="00EC70A0"/>
  </w:style>
  <w:style w:type="character" w:styleId="Emphasis">
    <w:name w:val="Emphasis"/>
    <w:basedOn w:val="DefaultParagraphFont"/>
    <w:uiPriority w:val="20"/>
    <w:qFormat/>
    <w:rsid w:val="0087570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F2"/>
    <w:rPr>
      <w:rFonts w:ascii="Tahoma" w:hAnsi="Tahoma" w:cs="Tahoma"/>
      <w:sz w:val="16"/>
      <w:szCs w:val="16"/>
    </w:rPr>
  </w:style>
  <w:style w:type="character" w:customStyle="1" w:styleId="textenormal">
    <w:name w:val="textenormal"/>
    <w:basedOn w:val="DefaultParagraphFont"/>
    <w:rsid w:val="002D0611"/>
  </w:style>
  <w:style w:type="character" w:customStyle="1" w:styleId="Heading1Char">
    <w:name w:val="Heading 1 Char"/>
    <w:basedOn w:val="DefaultParagraphFont"/>
    <w:link w:val="Heading1"/>
    <w:uiPriority w:val="9"/>
    <w:rsid w:val="00B64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category">
    <w:name w:val="articlecategory"/>
    <w:basedOn w:val="Normal"/>
    <w:rsid w:val="00BA6A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hor">
    <w:name w:val="author"/>
    <w:basedOn w:val="Normal"/>
    <w:rsid w:val="003C67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talic">
    <w:name w:val="italic"/>
    <w:basedOn w:val="DefaultParagraphFont"/>
    <w:rsid w:val="003C6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4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0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5BD"/>
    <w:pPr>
      <w:ind w:left="720"/>
      <w:contextualSpacing/>
    </w:pPr>
  </w:style>
  <w:style w:type="character" w:customStyle="1" w:styleId="doctitle">
    <w:name w:val="doctitle"/>
    <w:basedOn w:val="DefaultParagraphFont"/>
    <w:rsid w:val="00B97F26"/>
  </w:style>
  <w:style w:type="character" w:customStyle="1" w:styleId="articlepresstxt">
    <w:name w:val="articlepresstxt"/>
    <w:basedOn w:val="DefaultParagraphFont"/>
    <w:rsid w:val="00B97F26"/>
  </w:style>
  <w:style w:type="character" w:customStyle="1" w:styleId="st">
    <w:name w:val="st"/>
    <w:basedOn w:val="DefaultParagraphFont"/>
    <w:rsid w:val="00EC70A0"/>
  </w:style>
  <w:style w:type="character" w:styleId="Emphasis">
    <w:name w:val="Emphasis"/>
    <w:basedOn w:val="DefaultParagraphFont"/>
    <w:uiPriority w:val="20"/>
    <w:qFormat/>
    <w:rsid w:val="0087570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F2"/>
    <w:rPr>
      <w:rFonts w:ascii="Tahoma" w:hAnsi="Tahoma" w:cs="Tahoma"/>
      <w:sz w:val="16"/>
      <w:szCs w:val="16"/>
    </w:rPr>
  </w:style>
  <w:style w:type="character" w:customStyle="1" w:styleId="textenormal">
    <w:name w:val="textenormal"/>
    <w:basedOn w:val="DefaultParagraphFont"/>
    <w:rsid w:val="002D0611"/>
  </w:style>
  <w:style w:type="character" w:customStyle="1" w:styleId="Heading1Char">
    <w:name w:val="Heading 1 Char"/>
    <w:basedOn w:val="DefaultParagraphFont"/>
    <w:link w:val="Heading1"/>
    <w:uiPriority w:val="9"/>
    <w:rsid w:val="00B64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category">
    <w:name w:val="articlecategory"/>
    <w:basedOn w:val="Normal"/>
    <w:rsid w:val="00BA6A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hor">
    <w:name w:val="author"/>
    <w:basedOn w:val="Normal"/>
    <w:rsid w:val="003C67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talic">
    <w:name w:val="italic"/>
    <w:basedOn w:val="DefaultParagraphFont"/>
    <w:rsid w:val="003C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Vg2NqvMAAAAJ&amp;cstart=20&amp;citation_for_view=Vg2NqvMAAAAJ:roLk4NBRz8U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view_op=view_citation&amp;hl=en&amp;user=Vg2NqvMAAAAJ&amp;citation_for_view=Vg2NqvMAAAAJ:Zph67rFs4h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htary@iaurasht.ac.i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library.wiley.com/doi/10.1002/cjoc.v26:3/issuet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viom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Parham</dc:creator>
  <cp:lastModifiedBy>Mehrbod</cp:lastModifiedBy>
  <cp:revision>3</cp:revision>
  <dcterms:created xsi:type="dcterms:W3CDTF">2015-10-28T21:09:00Z</dcterms:created>
  <dcterms:modified xsi:type="dcterms:W3CDTF">2015-11-02T05:39:00Z</dcterms:modified>
</cp:coreProperties>
</file>