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90" w:rsidRPr="00D45890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890">
        <w:rPr>
          <w:rFonts w:ascii="Times New Roman" w:eastAsia="Times New Roman" w:hAnsi="Times New Roman" w:cs="Times New Roman"/>
          <w:b/>
          <w:sz w:val="28"/>
          <w:szCs w:val="28"/>
        </w:rPr>
        <w:t>Statement of Novelty</w:t>
      </w:r>
    </w:p>
    <w:p w:rsidR="00D45890" w:rsidRPr="00D45890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890" w:rsidRPr="00D45890" w:rsidRDefault="00D45890" w:rsidP="00D4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890" w:rsidRPr="00D45890" w:rsidRDefault="00D45890" w:rsidP="00D4589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890">
        <w:rPr>
          <w:rFonts w:ascii="Times New Roman" w:eastAsia="Times New Roman" w:hAnsi="Times New Roman" w:cs="Times New Roman"/>
          <w:sz w:val="24"/>
          <w:szCs w:val="24"/>
        </w:rPr>
        <w:t>Recently</w:t>
      </w:r>
      <w:r w:rsidR="00CB53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5890">
        <w:rPr>
          <w:rFonts w:ascii="Times New Roman" w:eastAsia="Times New Roman" w:hAnsi="Times New Roman" w:cs="Times New Roman"/>
          <w:sz w:val="24"/>
          <w:szCs w:val="24"/>
        </w:rPr>
        <w:t xml:space="preserve"> it was shown</w:t>
      </w:r>
      <w:r w:rsidR="00CB53EB">
        <w:rPr>
          <w:rFonts w:ascii="Times New Roman" w:eastAsia="Times New Roman" w:hAnsi="Times New Roman" w:cs="Times New Roman"/>
          <w:sz w:val="24"/>
          <w:szCs w:val="24"/>
        </w:rPr>
        <w:t>, by</w:t>
      </w:r>
      <w:r w:rsidRPr="00D45890">
        <w:rPr>
          <w:rFonts w:ascii="Times New Roman" w:eastAsia="Times New Roman" w:hAnsi="Times New Roman" w:cs="Times New Roman"/>
          <w:sz w:val="24"/>
          <w:szCs w:val="24"/>
        </w:rPr>
        <w:t xml:space="preserve"> performing dynamic and static light scattering  in monophasic citronellol-ethano-water melts</w:t>
      </w:r>
      <w:r w:rsidR="00CB53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5890">
        <w:rPr>
          <w:rFonts w:ascii="Times New Roman" w:eastAsia="Times New Roman" w:hAnsi="Times New Roman" w:cs="Times New Roman"/>
          <w:sz w:val="24"/>
          <w:szCs w:val="24"/>
        </w:rPr>
        <w:t xml:space="preserve"> that a transition from „unstructured“ to „structured“ region exists at high ethanol contents, in </w:t>
      </w:r>
      <w:r w:rsidR="00CB53EB" w:rsidRPr="00CB53EB">
        <w:rPr>
          <w:rFonts w:ascii="Times New Roman" w:eastAsia="Times New Roman" w:hAnsi="Times New Roman" w:cs="Times New Roman"/>
          <w:sz w:val="24"/>
          <w:szCs w:val="24"/>
        </w:rPr>
        <w:t xml:space="preserve">domains </w:t>
      </w:r>
      <w:r w:rsidRPr="00D45890">
        <w:rPr>
          <w:rFonts w:ascii="Times New Roman" w:eastAsia="Times New Roman" w:hAnsi="Times New Roman" w:cs="Times New Roman"/>
          <w:sz w:val="24"/>
          <w:szCs w:val="24"/>
        </w:rPr>
        <w:t xml:space="preserve">typically used for commercial hydro-alcoholic formulations. In this article, we will </w:t>
      </w:r>
      <w:r w:rsidR="00CB53EB">
        <w:rPr>
          <w:rFonts w:ascii="Times New Roman" w:eastAsia="Times New Roman" w:hAnsi="Times New Roman" w:cs="Times New Roman"/>
          <w:sz w:val="24"/>
          <w:szCs w:val="24"/>
        </w:rPr>
        <w:t>focus</w:t>
      </w:r>
      <w:bookmarkStart w:id="0" w:name="_GoBack"/>
      <w:bookmarkEnd w:id="0"/>
      <w:r w:rsidRPr="00D45890">
        <w:rPr>
          <w:rFonts w:ascii="Times New Roman" w:eastAsia="Times New Roman" w:hAnsi="Times New Roman" w:cs="Times New Roman"/>
          <w:sz w:val="24"/>
          <w:szCs w:val="24"/>
        </w:rPr>
        <w:t xml:space="preserve"> on the structure transition based on percolation mechanism of this Surfactant-Free-Microemulsion system measuring electrical conductivity.  </w:t>
      </w:r>
      <w:r w:rsidRPr="00D4589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The local environment and </w:t>
      </w:r>
      <w:r w:rsidRPr="00D45890">
        <w:rPr>
          <w:rFonts w:ascii="Times New Roman" w:eastAsia="Times New Roman" w:hAnsi="Times New Roman" w:cs="Times New Roman"/>
          <w:sz w:val="24"/>
          <w:szCs w:val="24"/>
        </w:rPr>
        <w:t xml:space="preserve">the structure </w:t>
      </w:r>
      <w:r w:rsidRPr="00D45890">
        <w:rPr>
          <w:rFonts w:ascii="Times New Roman" w:eastAsia="Calibri" w:hAnsi="Times New Roman" w:cs="Times New Roman"/>
          <w:sz w:val="24"/>
          <w:szCs w:val="24"/>
          <w:lang w:eastAsia="hr-HR"/>
        </w:rPr>
        <w:t>within a microe</w:t>
      </w:r>
      <w:r w:rsidR="00C1378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mulsion droplet was </w:t>
      </w:r>
      <w:r w:rsidRPr="00D45890">
        <w:rPr>
          <w:rFonts w:ascii="Times New Roman" w:eastAsia="Calibri" w:hAnsi="Times New Roman" w:cs="Times New Roman"/>
          <w:sz w:val="24"/>
          <w:szCs w:val="24"/>
          <w:lang w:eastAsia="hr-HR"/>
        </w:rPr>
        <w:t>characterized by UV-vis  and FTIR spectroscopy measurements.</w:t>
      </w:r>
    </w:p>
    <w:p w:rsidR="00961DB6" w:rsidRDefault="00961DB6"/>
    <w:sectPr w:rsidR="00961DB6" w:rsidSect="0029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5890"/>
    <w:rsid w:val="00297205"/>
    <w:rsid w:val="00961DB6"/>
    <w:rsid w:val="00C13784"/>
    <w:rsid w:val="00CB53EB"/>
    <w:rsid w:val="00D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</dc:creator>
  <cp:lastModifiedBy>perica</cp:lastModifiedBy>
  <cp:revision>3</cp:revision>
  <dcterms:created xsi:type="dcterms:W3CDTF">2015-10-02T07:49:00Z</dcterms:created>
  <dcterms:modified xsi:type="dcterms:W3CDTF">2015-10-05T09:57:00Z</dcterms:modified>
</cp:coreProperties>
</file>