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64" w:rsidRPr="002A7164" w:rsidRDefault="00D46A64" w:rsidP="00D46A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A7164">
        <w:rPr>
          <w:rFonts w:ascii="Times New Roman" w:hAnsi="Times New Roman" w:cs="Times New Roman"/>
          <w:sz w:val="24"/>
          <w:szCs w:val="24"/>
          <w:lang w:val="en-US"/>
        </w:rPr>
        <w:t xml:space="preserve">Dr. Uwe </w:t>
      </w:r>
      <w:proofErr w:type="spellStart"/>
      <w:r w:rsidRPr="002A7164">
        <w:rPr>
          <w:rFonts w:ascii="Times New Roman" w:hAnsi="Times New Roman" w:cs="Times New Roman"/>
          <w:sz w:val="24"/>
          <w:szCs w:val="24"/>
          <w:lang w:val="en-US"/>
        </w:rPr>
        <w:t>Watjen</w:t>
      </w:r>
      <w:proofErr w:type="spellEnd"/>
    </w:p>
    <w:p w:rsidR="00D46A64" w:rsidRPr="002A7164" w:rsidRDefault="00D46A64" w:rsidP="00D46A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A7164">
        <w:rPr>
          <w:rFonts w:ascii="Times New Roman" w:hAnsi="Times New Roman" w:cs="Times New Roman"/>
          <w:sz w:val="24"/>
          <w:szCs w:val="24"/>
          <w:lang w:val="en-US"/>
        </w:rPr>
        <w:t>European Commission Joint Research Centre</w:t>
      </w:r>
      <w:r w:rsidR="00005CFF" w:rsidRPr="002A716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D46A64" w:rsidRPr="002A7164" w:rsidRDefault="00D46A64" w:rsidP="00D46A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A7164">
        <w:rPr>
          <w:rFonts w:ascii="Times New Roman" w:hAnsi="Times New Roman" w:cs="Times New Roman"/>
          <w:sz w:val="24"/>
          <w:szCs w:val="24"/>
          <w:lang w:val="en-US"/>
        </w:rPr>
        <w:t>Institute for Reference Materials and Measurements</w:t>
      </w:r>
      <w:r w:rsidR="00005CFF" w:rsidRPr="002A716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D46A64" w:rsidRPr="002A7164" w:rsidRDefault="00D46A64" w:rsidP="00D46A6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7164">
        <w:rPr>
          <w:rFonts w:ascii="Times New Roman" w:hAnsi="Times New Roman" w:cs="Times New Roman"/>
          <w:sz w:val="24"/>
          <w:szCs w:val="24"/>
          <w:lang w:val="en-US"/>
        </w:rPr>
        <w:t>Retieseweg</w:t>
      </w:r>
      <w:proofErr w:type="spellEnd"/>
      <w:r w:rsidRPr="002A7164">
        <w:rPr>
          <w:rFonts w:ascii="Times New Roman" w:hAnsi="Times New Roman" w:cs="Times New Roman"/>
          <w:sz w:val="24"/>
          <w:szCs w:val="24"/>
          <w:lang w:val="en-US"/>
        </w:rPr>
        <w:t xml:space="preserve"> 111,</w:t>
      </w:r>
    </w:p>
    <w:p w:rsidR="00D46A64" w:rsidRPr="002A7164" w:rsidRDefault="00D46A64" w:rsidP="00D46A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A7164">
        <w:rPr>
          <w:rFonts w:ascii="Times New Roman" w:hAnsi="Times New Roman" w:cs="Times New Roman"/>
          <w:sz w:val="24"/>
          <w:szCs w:val="24"/>
          <w:lang w:val="en-US"/>
        </w:rPr>
        <w:t xml:space="preserve">B-2440 </w:t>
      </w:r>
      <w:proofErr w:type="spellStart"/>
      <w:r w:rsidRPr="002A7164">
        <w:rPr>
          <w:rFonts w:ascii="Times New Roman" w:hAnsi="Times New Roman" w:cs="Times New Roman"/>
          <w:sz w:val="24"/>
          <w:szCs w:val="24"/>
          <w:lang w:val="en-US"/>
        </w:rPr>
        <w:t>Geel</w:t>
      </w:r>
      <w:proofErr w:type="spellEnd"/>
      <w:r w:rsidR="00005CFF" w:rsidRPr="002A7164">
        <w:rPr>
          <w:rFonts w:ascii="Times New Roman" w:hAnsi="Times New Roman" w:cs="Times New Roman"/>
          <w:sz w:val="24"/>
          <w:szCs w:val="24"/>
          <w:lang w:val="en-US"/>
        </w:rPr>
        <w:t>, Belgium</w:t>
      </w:r>
    </w:p>
    <w:p w:rsidR="00005CFF" w:rsidRPr="002A7164" w:rsidRDefault="00845BEB" w:rsidP="00D46A64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005CFF" w:rsidRPr="002A716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uwe.watjen@telenet.be</w:t>
        </w:r>
      </w:hyperlink>
    </w:p>
    <w:p w:rsidR="00D411C0" w:rsidRPr="0026712D" w:rsidRDefault="00845BEB" w:rsidP="00845BEB">
      <w:pPr>
        <w:pStyle w:val="Heading5"/>
        <w:numPr>
          <w:ilvl w:val="0"/>
          <w:numId w:val="5"/>
        </w:numPr>
        <w:pBdr>
          <w:bottom w:val="single" w:sz="6" w:space="15" w:color="EAEAEA"/>
        </w:pBdr>
        <w:shd w:val="clear" w:color="auto" w:fill="FFFFFF"/>
        <w:jc w:val="both"/>
        <w:rPr>
          <w:b w:val="0"/>
          <w:color w:val="auto"/>
          <w:sz w:val="24"/>
          <w:szCs w:val="24"/>
          <w:lang w:val="en"/>
        </w:rPr>
      </w:pPr>
      <w:hyperlink r:id="rId7" w:history="1"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 xml:space="preserve">M </w:t>
        </w:r>
        <w:proofErr w:type="spellStart"/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>Vasile</w:t>
        </w:r>
        <w:proofErr w:type="spellEnd"/>
      </w:hyperlink>
      <w:r w:rsidR="002A7164" w:rsidRPr="0026712D">
        <w:rPr>
          <w:b w:val="0"/>
          <w:color w:val="auto"/>
          <w:sz w:val="24"/>
          <w:szCs w:val="24"/>
          <w:lang w:val="en"/>
        </w:rPr>
        <w:t xml:space="preserve">, </w:t>
      </w:r>
      <w:hyperlink r:id="rId8" w:history="1"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 xml:space="preserve">L </w:t>
        </w:r>
        <w:proofErr w:type="spellStart"/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>Benedik</w:t>
        </w:r>
        <w:proofErr w:type="spellEnd"/>
      </w:hyperlink>
      <w:r w:rsidR="002A7164" w:rsidRPr="0026712D">
        <w:rPr>
          <w:b w:val="0"/>
          <w:color w:val="auto"/>
          <w:sz w:val="24"/>
          <w:szCs w:val="24"/>
          <w:lang w:val="en"/>
        </w:rPr>
        <w:t xml:space="preserve">, </w:t>
      </w:r>
      <w:hyperlink r:id="rId9" w:history="1"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 xml:space="preserve">T </w:t>
        </w:r>
        <w:proofErr w:type="spellStart"/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>Altzitzoglou</w:t>
        </w:r>
        <w:proofErr w:type="spellEnd"/>
      </w:hyperlink>
      <w:r w:rsidR="002A7164" w:rsidRPr="0026712D">
        <w:rPr>
          <w:b w:val="0"/>
          <w:color w:val="auto"/>
          <w:sz w:val="24"/>
          <w:szCs w:val="24"/>
          <w:lang w:val="en"/>
        </w:rPr>
        <w:t xml:space="preserve">, </w:t>
      </w:r>
      <w:hyperlink r:id="rId10" w:history="1"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 xml:space="preserve">Y </w:t>
        </w:r>
        <w:proofErr w:type="spellStart"/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>Spasova</w:t>
        </w:r>
        <w:proofErr w:type="spellEnd"/>
      </w:hyperlink>
      <w:r w:rsidR="002A7164" w:rsidRPr="0026712D">
        <w:rPr>
          <w:b w:val="0"/>
          <w:color w:val="auto"/>
          <w:sz w:val="24"/>
          <w:szCs w:val="24"/>
          <w:lang w:val="en"/>
        </w:rPr>
        <w:t xml:space="preserve">, U </w:t>
      </w:r>
      <w:proofErr w:type="spellStart"/>
      <w:r w:rsidR="002A7164" w:rsidRPr="0026712D">
        <w:rPr>
          <w:b w:val="0"/>
          <w:color w:val="auto"/>
          <w:sz w:val="24"/>
          <w:szCs w:val="24"/>
          <w:lang w:val="en"/>
        </w:rPr>
        <w:t>Wätjen</w:t>
      </w:r>
      <w:proofErr w:type="spellEnd"/>
      <w:r w:rsidR="002A7164" w:rsidRPr="0026712D">
        <w:rPr>
          <w:b w:val="0"/>
          <w:color w:val="auto"/>
          <w:sz w:val="24"/>
          <w:szCs w:val="24"/>
          <w:lang w:val="en"/>
        </w:rPr>
        <w:t xml:space="preserve">, </w:t>
      </w:r>
      <w:hyperlink r:id="rId11" w:history="1"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 xml:space="preserve">R González de </w:t>
        </w:r>
        <w:proofErr w:type="spellStart"/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>Orduña</w:t>
        </w:r>
        <w:proofErr w:type="spellEnd"/>
      </w:hyperlink>
      <w:r w:rsidR="002A7164" w:rsidRPr="0026712D">
        <w:rPr>
          <w:b w:val="0"/>
          <w:color w:val="auto"/>
          <w:sz w:val="24"/>
          <w:szCs w:val="24"/>
          <w:lang w:val="en"/>
        </w:rPr>
        <w:t xml:space="preserve">, </w:t>
      </w:r>
      <w:hyperlink r:id="rId12" w:history="1"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 xml:space="preserve">M </w:t>
        </w:r>
        <w:proofErr w:type="spellStart"/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>Hult</w:t>
        </w:r>
        <w:proofErr w:type="spellEnd"/>
      </w:hyperlink>
      <w:r w:rsidR="002A7164" w:rsidRPr="0026712D">
        <w:rPr>
          <w:b w:val="0"/>
          <w:color w:val="auto"/>
          <w:sz w:val="24"/>
          <w:szCs w:val="24"/>
          <w:lang w:val="en"/>
        </w:rPr>
        <w:t xml:space="preserve">, </w:t>
      </w:r>
      <w:hyperlink r:id="rId13" w:history="1"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 xml:space="preserve">M </w:t>
        </w:r>
        <w:proofErr w:type="spellStart"/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>Beyermann</w:t>
        </w:r>
        <w:proofErr w:type="spellEnd"/>
      </w:hyperlink>
      <w:r w:rsidR="002A7164" w:rsidRPr="0026712D">
        <w:rPr>
          <w:b w:val="0"/>
          <w:color w:val="auto"/>
          <w:sz w:val="24"/>
          <w:szCs w:val="24"/>
          <w:lang w:val="en"/>
        </w:rPr>
        <w:t xml:space="preserve">, </w:t>
      </w:r>
      <w:hyperlink r:id="rId14" w:history="1"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 xml:space="preserve">I </w:t>
        </w:r>
        <w:proofErr w:type="spellStart"/>
        <w:r w:rsidR="002A7164" w:rsidRPr="0026712D">
          <w:rPr>
            <w:rStyle w:val="Hyperlink"/>
            <w:b w:val="0"/>
            <w:color w:val="auto"/>
            <w:sz w:val="24"/>
            <w:szCs w:val="24"/>
            <w:u w:val="none"/>
            <w:lang w:val="en"/>
          </w:rPr>
          <w:t>Mihalcea</w:t>
        </w:r>
        <w:proofErr w:type="spellEnd"/>
      </w:hyperlink>
      <w:r w:rsidR="002A7164" w:rsidRPr="0026712D">
        <w:rPr>
          <w:rStyle w:val="publication-type1"/>
          <w:b w:val="0"/>
          <w:color w:val="auto"/>
          <w:sz w:val="24"/>
          <w:szCs w:val="24"/>
          <w:lang w:val="en"/>
        </w:rPr>
        <w:t xml:space="preserve">, </w:t>
      </w:r>
      <w:r w:rsidR="00D411C0" w:rsidRPr="0026712D">
        <w:rPr>
          <w:b w:val="0"/>
          <w:color w:val="auto"/>
          <w:sz w:val="24"/>
          <w:szCs w:val="24"/>
          <w:lang w:val="en"/>
        </w:rPr>
        <w:t xml:space="preserve"> </w:t>
      </w:r>
      <w:r w:rsidR="00D411C0" w:rsidRPr="0026712D">
        <w:rPr>
          <w:rStyle w:val="publication-title4"/>
          <w:b w:val="0"/>
          <w:color w:val="auto"/>
          <w:sz w:val="24"/>
          <w:szCs w:val="24"/>
          <w:lang w:val="en"/>
        </w:rPr>
        <w:t>Ra-226 and Ra-228 determination in mineral waters-Comparison of methods</w:t>
      </w:r>
      <w:r w:rsidR="002A7164" w:rsidRPr="0026712D">
        <w:rPr>
          <w:rStyle w:val="publication-title4"/>
          <w:b w:val="0"/>
          <w:color w:val="auto"/>
          <w:sz w:val="24"/>
          <w:szCs w:val="24"/>
          <w:lang w:val="en"/>
        </w:rPr>
        <w:t xml:space="preserve">, </w:t>
      </w:r>
      <w:r w:rsidR="00D411C0" w:rsidRPr="0026712D">
        <w:rPr>
          <w:b w:val="0"/>
          <w:color w:val="auto"/>
          <w:sz w:val="24"/>
          <w:szCs w:val="24"/>
          <w:lang w:val="en"/>
        </w:rPr>
        <w:t xml:space="preserve"> </w:t>
      </w:r>
      <w:r w:rsidR="002A7164" w:rsidRPr="0026712D">
        <w:rPr>
          <w:b w:val="0"/>
          <w:color w:val="auto"/>
          <w:sz w:val="24"/>
          <w:szCs w:val="24"/>
          <w:lang w:val="en"/>
        </w:rPr>
        <w:t>Applied radia</w:t>
      </w:r>
      <w:r w:rsidR="005C416D" w:rsidRPr="0026712D">
        <w:rPr>
          <w:b w:val="0"/>
          <w:color w:val="auto"/>
          <w:sz w:val="24"/>
          <w:szCs w:val="24"/>
          <w:lang w:val="en"/>
        </w:rPr>
        <w:t>tion and isotopes, 2009, 68</w:t>
      </w:r>
      <w:r w:rsidR="002A7164" w:rsidRPr="0026712D">
        <w:rPr>
          <w:b w:val="0"/>
          <w:color w:val="auto"/>
          <w:sz w:val="24"/>
          <w:szCs w:val="24"/>
          <w:lang w:val="en"/>
        </w:rPr>
        <w:t>,</w:t>
      </w:r>
      <w:r w:rsidR="00D411C0" w:rsidRPr="0026712D">
        <w:rPr>
          <w:b w:val="0"/>
          <w:color w:val="auto"/>
          <w:sz w:val="24"/>
          <w:szCs w:val="24"/>
          <w:lang w:val="en"/>
        </w:rPr>
        <w:t>1236-</w:t>
      </w:r>
      <w:r w:rsidR="005C416D" w:rsidRPr="0026712D">
        <w:rPr>
          <w:b w:val="0"/>
          <w:color w:val="auto"/>
          <w:sz w:val="24"/>
          <w:szCs w:val="24"/>
          <w:lang w:val="en"/>
        </w:rPr>
        <w:t>126</w:t>
      </w:r>
      <w:r w:rsidR="00D411C0" w:rsidRPr="0026712D">
        <w:rPr>
          <w:b w:val="0"/>
          <w:color w:val="auto"/>
          <w:sz w:val="24"/>
          <w:szCs w:val="24"/>
          <w:lang w:val="en"/>
        </w:rPr>
        <w:t xml:space="preserve">9. </w:t>
      </w:r>
    </w:p>
    <w:p w:rsidR="005C416D" w:rsidRPr="0026712D" w:rsidRDefault="002A7164" w:rsidP="00845BE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12D">
        <w:rPr>
          <w:rFonts w:ascii="Times New Roman" w:hAnsi="Times New Roman" w:cs="Times New Roman"/>
          <w:sz w:val="24"/>
          <w:szCs w:val="24"/>
        </w:rPr>
        <w:fldChar w:fldCharType="begin"/>
      </w:r>
      <w:r w:rsidRPr="0026712D">
        <w:rPr>
          <w:rFonts w:ascii="Times New Roman" w:hAnsi="Times New Roman" w:cs="Times New Roman"/>
          <w:sz w:val="24"/>
          <w:szCs w:val="24"/>
        </w:rPr>
        <w:instrText xml:space="preserve"> HYPERLINK "http://www.sciencedirect.com/science/article/pii/S0969804309006964" </w:instrText>
      </w:r>
      <w:r w:rsidRPr="0026712D">
        <w:rPr>
          <w:rFonts w:ascii="Times New Roman" w:hAnsi="Times New Roman" w:cs="Times New Roman"/>
          <w:sz w:val="24"/>
          <w:szCs w:val="24"/>
        </w:rPr>
        <w:fldChar w:fldCharType="separate"/>
      </w:r>
      <w:r w:rsidRPr="0026712D">
        <w:rPr>
          <w:rFonts w:ascii="Times New Roman" w:hAnsi="Times New Roman" w:cs="Times New Roman"/>
          <w:sz w:val="24"/>
          <w:szCs w:val="24"/>
        </w:rPr>
        <w:t xml:space="preserve">U. </w:t>
      </w:r>
      <w:proofErr w:type="spellStart"/>
      <w:r w:rsidRPr="0026712D">
        <w:rPr>
          <w:rStyle w:val="hit"/>
          <w:rFonts w:ascii="Times New Roman" w:hAnsi="Times New Roman" w:cs="Times New Roman"/>
          <w:sz w:val="24"/>
          <w:szCs w:val="24"/>
        </w:rPr>
        <w:t>Wätjen</w:t>
      </w:r>
      <w:proofErr w:type="spellEnd"/>
      <w:r w:rsidRPr="0026712D">
        <w:rPr>
          <w:rFonts w:ascii="Times New Roman" w:hAnsi="Times New Roman" w:cs="Times New Roman"/>
          <w:sz w:val="24"/>
          <w:szCs w:val="24"/>
        </w:rPr>
        <w:t xml:space="preserve">, L. Benedik, Y. </w:t>
      </w:r>
      <w:proofErr w:type="spellStart"/>
      <w:r w:rsidRPr="0026712D">
        <w:rPr>
          <w:rFonts w:ascii="Times New Roman" w:hAnsi="Times New Roman" w:cs="Times New Roman"/>
          <w:sz w:val="24"/>
          <w:szCs w:val="24"/>
        </w:rPr>
        <w:t>Spasova</w:t>
      </w:r>
      <w:proofErr w:type="spellEnd"/>
      <w:r w:rsidRPr="0026712D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26712D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26712D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Pr="0026712D">
        <w:rPr>
          <w:rFonts w:ascii="Times New Roman" w:hAnsi="Times New Roman" w:cs="Times New Roman"/>
          <w:sz w:val="24"/>
          <w:szCs w:val="24"/>
        </w:rPr>
        <w:t>Altzitzoglou</w:t>
      </w:r>
      <w:proofErr w:type="spellEnd"/>
      <w:r w:rsidRPr="0026712D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26712D">
        <w:rPr>
          <w:rFonts w:ascii="Times New Roman" w:hAnsi="Times New Roman" w:cs="Times New Roman"/>
          <w:sz w:val="24"/>
          <w:szCs w:val="24"/>
        </w:rPr>
        <w:t>Beyermann</w:t>
      </w:r>
      <w:proofErr w:type="spellEnd"/>
      <w:r w:rsidR="00106FB6" w:rsidRPr="0026712D">
        <w:rPr>
          <w:rFonts w:ascii="Times New Roman" w:hAnsi="Times New Roman" w:cs="Times New Roman"/>
          <w:sz w:val="24"/>
          <w:szCs w:val="24"/>
        </w:rPr>
        <w:t xml:space="preserve">,  </w:t>
      </w:r>
      <w:r w:rsidR="005C416D" w:rsidRPr="0026712D">
        <w:rPr>
          <w:rFonts w:ascii="Times New Roman" w:hAnsi="Times New Roman" w:cs="Times New Roman"/>
          <w:sz w:val="24"/>
          <w:szCs w:val="24"/>
        </w:rPr>
        <w:t xml:space="preserve">EC </w:t>
      </w:r>
      <w:proofErr w:type="spellStart"/>
      <w:r w:rsidR="005C416D" w:rsidRPr="0026712D">
        <w:rPr>
          <w:rFonts w:ascii="Times New Roman" w:hAnsi="Times New Roman" w:cs="Times New Roman"/>
          <w:sz w:val="24"/>
          <w:szCs w:val="24"/>
        </w:rPr>
        <w:t>comparision</w:t>
      </w:r>
      <w:proofErr w:type="spellEnd"/>
      <w:r w:rsidR="005C416D" w:rsidRPr="0026712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5C416D" w:rsidRPr="002671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C416D" w:rsidRPr="0026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6D" w:rsidRPr="0026712D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="005C416D" w:rsidRPr="0026712D">
        <w:rPr>
          <w:rFonts w:ascii="Times New Roman" w:hAnsi="Times New Roman" w:cs="Times New Roman"/>
          <w:sz w:val="24"/>
          <w:szCs w:val="24"/>
        </w:rPr>
        <w:t xml:space="preserve"> of Ra-226, Ra-228, U-234 </w:t>
      </w:r>
      <w:proofErr w:type="spellStart"/>
      <w:r w:rsidR="005C416D" w:rsidRPr="002671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C416D" w:rsidRPr="0026712D">
        <w:rPr>
          <w:rFonts w:ascii="Times New Roman" w:hAnsi="Times New Roman" w:cs="Times New Roman"/>
          <w:sz w:val="24"/>
          <w:szCs w:val="24"/>
        </w:rPr>
        <w:t xml:space="preserve"> u-238 in </w:t>
      </w:r>
      <w:proofErr w:type="spellStart"/>
      <w:r w:rsidR="005C416D" w:rsidRPr="0026712D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="005C416D" w:rsidRPr="0026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6D" w:rsidRPr="0026712D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5C416D" w:rsidRPr="0026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6D" w:rsidRPr="0026712D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5C416D" w:rsidRPr="0026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6D" w:rsidRPr="0026712D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="005C416D" w:rsidRPr="0026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6D" w:rsidRPr="0026712D">
        <w:rPr>
          <w:rFonts w:ascii="Times New Roman" w:hAnsi="Times New Roman" w:cs="Times New Roman"/>
          <w:sz w:val="24"/>
          <w:szCs w:val="24"/>
        </w:rPr>
        <w:t>laboratories</w:t>
      </w:r>
      <w:proofErr w:type="spellEnd"/>
      <w:r w:rsidR="005C416D" w:rsidRPr="00267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416D" w:rsidRPr="0026712D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="005C416D" w:rsidRPr="0026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6D" w:rsidRPr="0026712D">
        <w:rPr>
          <w:rFonts w:ascii="Times New Roman" w:hAnsi="Times New Roman" w:cs="Times New Roman"/>
          <w:sz w:val="24"/>
          <w:szCs w:val="24"/>
        </w:rPr>
        <w:t>Radiation</w:t>
      </w:r>
      <w:proofErr w:type="spellEnd"/>
      <w:r w:rsidR="005C416D" w:rsidRPr="0026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6D" w:rsidRPr="002671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C416D" w:rsidRPr="0026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6D" w:rsidRPr="0026712D">
        <w:rPr>
          <w:rFonts w:ascii="Times New Roman" w:hAnsi="Times New Roman" w:cs="Times New Roman"/>
          <w:sz w:val="24"/>
          <w:szCs w:val="24"/>
        </w:rPr>
        <w:t>Isotopes</w:t>
      </w:r>
      <w:proofErr w:type="spellEnd"/>
      <w:r w:rsidR="005C416D" w:rsidRPr="0026712D">
        <w:rPr>
          <w:rFonts w:ascii="Times New Roman" w:hAnsi="Times New Roman" w:cs="Times New Roman"/>
          <w:sz w:val="24"/>
          <w:szCs w:val="24"/>
        </w:rPr>
        <w:t>, 2010,  68,  1200-1206</w:t>
      </w:r>
    </w:p>
    <w:p w:rsidR="00106FB6" w:rsidRPr="0026712D" w:rsidRDefault="00106FB6" w:rsidP="00845BEB">
      <w:pPr>
        <w:shd w:val="clear" w:color="auto" w:fill="FFFFFF"/>
        <w:spacing w:beforeAutospacing="1" w:after="0" w:afterAutospacing="1" w:line="240" w:lineRule="auto"/>
        <w:ind w:left="360"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A64A02" w:rsidRPr="007430EE" w:rsidRDefault="002A7164" w:rsidP="00845B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712D">
        <w:rPr>
          <w:rFonts w:ascii="Times New Roman" w:hAnsi="Times New Roman" w:cs="Times New Roman"/>
          <w:sz w:val="24"/>
          <w:szCs w:val="24"/>
        </w:rPr>
        <w:fldChar w:fldCharType="end"/>
      </w:r>
      <w:r w:rsidR="007430EE" w:rsidRPr="007430EE">
        <w:rPr>
          <w:rFonts w:ascii="Times New Roman" w:hAnsi="Times New Roman" w:cs="Times New Roman"/>
          <w:sz w:val="24"/>
          <w:szCs w:val="24"/>
        </w:rPr>
        <w:t xml:space="preserve">Dr. </w:t>
      </w:r>
      <w:r w:rsidR="00A64A02" w:rsidRPr="007430EE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7430EE" w:rsidRPr="007430E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7430EE" w:rsidRPr="007430EE">
        <w:rPr>
          <w:rFonts w:ascii="Times New Roman" w:hAnsi="Times New Roman" w:cs="Times New Roman"/>
          <w:sz w:val="24"/>
          <w:szCs w:val="24"/>
        </w:rPr>
        <w:t>š</w:t>
      </w:r>
      <w:proofErr w:type="spellStart"/>
      <w:r w:rsidR="007430EE" w:rsidRPr="007430EE">
        <w:rPr>
          <w:rFonts w:ascii="Times New Roman" w:hAnsi="Times New Roman" w:cs="Times New Roman"/>
          <w:sz w:val="24"/>
          <w:szCs w:val="24"/>
          <w:lang w:val="en-GB"/>
        </w:rPr>
        <w:t>ka</w:t>
      </w:r>
      <w:proofErr w:type="spellEnd"/>
      <w:r w:rsidR="007430EE" w:rsidRPr="007430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30EE" w:rsidRPr="007430EE">
        <w:rPr>
          <w:rFonts w:ascii="Times New Roman" w:hAnsi="Times New Roman" w:cs="Times New Roman"/>
          <w:sz w:val="24"/>
          <w:szCs w:val="24"/>
          <w:lang w:val="en-GB"/>
        </w:rPr>
        <w:t>Repinc</w:t>
      </w:r>
      <w:proofErr w:type="spellEnd"/>
      <w:r w:rsidR="007430EE" w:rsidRPr="007430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430EE" w:rsidRPr="007430EE" w:rsidRDefault="00A64A02" w:rsidP="00A64A0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430EE">
        <w:rPr>
          <w:rFonts w:ascii="Times New Roman" w:hAnsi="Times New Roman" w:cs="Times New Roman"/>
          <w:sz w:val="24"/>
          <w:szCs w:val="24"/>
          <w:lang w:val="en-GB"/>
        </w:rPr>
        <w:t>International Atomic Energy Agency</w:t>
      </w:r>
      <w:r w:rsidR="007430EE" w:rsidRPr="007430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bookmarkStart w:id="0" w:name="_GoBack"/>
      <w:bookmarkEnd w:id="0"/>
    </w:p>
    <w:p w:rsidR="00A64A02" w:rsidRPr="007430EE" w:rsidRDefault="00A64A02" w:rsidP="00A64A0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430EE">
        <w:rPr>
          <w:rFonts w:ascii="Times New Roman" w:hAnsi="Times New Roman" w:cs="Times New Roman"/>
          <w:sz w:val="24"/>
          <w:szCs w:val="24"/>
          <w:lang w:val="en-GB"/>
        </w:rPr>
        <w:t xml:space="preserve">Department of Safeguards  </w:t>
      </w:r>
    </w:p>
    <w:p w:rsidR="00A64A02" w:rsidRPr="007430EE" w:rsidRDefault="00A64A02" w:rsidP="00A64A0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430EE">
        <w:rPr>
          <w:rFonts w:ascii="Times New Roman" w:hAnsi="Times New Roman" w:cs="Times New Roman"/>
          <w:sz w:val="24"/>
          <w:szCs w:val="24"/>
          <w:lang w:val="en-GB"/>
        </w:rPr>
        <w:t>Office of Safeguards Analytical Services</w:t>
      </w:r>
    </w:p>
    <w:p w:rsidR="00A64A02" w:rsidRPr="007430EE" w:rsidRDefault="00A64A02" w:rsidP="00A64A0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430EE">
        <w:rPr>
          <w:rFonts w:ascii="Times New Roman" w:hAnsi="Times New Roman" w:cs="Times New Roman"/>
          <w:sz w:val="24"/>
          <w:szCs w:val="24"/>
          <w:lang w:val="en-GB"/>
        </w:rPr>
        <w:t>Nuclear Material Laboratory</w:t>
      </w:r>
    </w:p>
    <w:p w:rsidR="00A64A02" w:rsidRPr="007430EE" w:rsidRDefault="00A64A02" w:rsidP="00A64A0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430EE">
        <w:rPr>
          <w:rFonts w:ascii="Times New Roman" w:hAnsi="Times New Roman" w:cs="Times New Roman"/>
          <w:sz w:val="24"/>
          <w:szCs w:val="24"/>
          <w:lang w:val="en-GB"/>
        </w:rPr>
        <w:t>IAEA Laboratories</w:t>
      </w:r>
    </w:p>
    <w:p w:rsidR="00A64A02" w:rsidRPr="007430EE" w:rsidRDefault="00A64A02" w:rsidP="00A64A0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430EE">
        <w:rPr>
          <w:rFonts w:ascii="Times New Roman" w:hAnsi="Times New Roman" w:cs="Times New Roman"/>
          <w:sz w:val="24"/>
          <w:szCs w:val="24"/>
          <w:lang w:val="en-GB"/>
        </w:rPr>
        <w:t xml:space="preserve">A-2444 </w:t>
      </w:r>
      <w:proofErr w:type="spellStart"/>
      <w:r w:rsidRPr="007430EE">
        <w:rPr>
          <w:rFonts w:ascii="Times New Roman" w:hAnsi="Times New Roman" w:cs="Times New Roman"/>
          <w:sz w:val="24"/>
          <w:szCs w:val="24"/>
          <w:lang w:val="en-GB"/>
        </w:rPr>
        <w:t>Seibersdorf</w:t>
      </w:r>
      <w:proofErr w:type="spellEnd"/>
      <w:r w:rsidRPr="007430EE">
        <w:rPr>
          <w:rFonts w:ascii="Times New Roman" w:hAnsi="Times New Roman" w:cs="Times New Roman"/>
          <w:sz w:val="24"/>
          <w:szCs w:val="24"/>
          <w:lang w:val="en-GB"/>
        </w:rPr>
        <w:t>, Austria</w:t>
      </w:r>
    </w:p>
    <w:p w:rsidR="00A64A02" w:rsidRPr="007430EE" w:rsidRDefault="00A64A02" w:rsidP="00A64A0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430EE">
        <w:rPr>
          <w:rFonts w:ascii="Times New Roman" w:hAnsi="Times New Roman" w:cs="Times New Roman"/>
          <w:sz w:val="24"/>
          <w:szCs w:val="24"/>
          <w:lang w:val="en-GB"/>
        </w:rPr>
        <w:t xml:space="preserve"> E-mail:  </w:t>
      </w:r>
      <w:hyperlink r:id="rId15" w:history="1">
        <w:r w:rsidRPr="007430EE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u.repinc@iaea.org</w:t>
        </w:r>
      </w:hyperlink>
    </w:p>
    <w:p w:rsidR="00005CFF" w:rsidRPr="004A587B" w:rsidRDefault="0026712D" w:rsidP="00845BEB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100"/>
      <w:bookmarkEnd w:id="1"/>
      <w:r w:rsidRPr="004A587B">
        <w:rPr>
          <w:rFonts w:ascii="Times New Roman" w:hAnsi="Times New Roman" w:cs="Times New Roman"/>
          <w:sz w:val="24"/>
          <w:szCs w:val="24"/>
        </w:rPr>
        <w:t xml:space="preserve">L. Benedik, U. Repinc, M.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Štrok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>,</w:t>
      </w:r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of Ra-226 in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alpha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>]-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particle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spectrometry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emphasis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. V: 17th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Radionuclide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Metrology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, ICRM 2009, September 7-11, 2009, Bratislava. </w:t>
      </w:r>
      <w:r w:rsidR="001178F4" w:rsidRPr="004A587B">
        <w:rPr>
          <w:rFonts w:ascii="Times New Roman" w:hAnsi="Times New Roman" w:cs="Times New Roman"/>
          <w:i/>
          <w:iCs/>
          <w:sz w:val="24"/>
          <w:szCs w:val="24"/>
        </w:rPr>
        <w:t xml:space="preserve">ICRM 2009, </w:t>
      </w:r>
      <w:proofErr w:type="spellStart"/>
      <w:r w:rsidR="001178F4" w:rsidRPr="004A587B"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Radiation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Isotopes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 xml:space="preserve">, ISSN 0969-8043, Vol. 68, </w:t>
      </w:r>
      <w:proofErr w:type="spellStart"/>
      <w:r w:rsidR="001178F4" w:rsidRPr="004A587B">
        <w:rPr>
          <w:rFonts w:ascii="Times New Roman" w:hAnsi="Times New Roman" w:cs="Times New Roman"/>
          <w:sz w:val="24"/>
          <w:szCs w:val="24"/>
        </w:rPr>
        <w:t>Iss</w:t>
      </w:r>
      <w:proofErr w:type="spellEnd"/>
      <w:r w:rsidR="001178F4" w:rsidRPr="004A587B">
        <w:rPr>
          <w:rFonts w:ascii="Times New Roman" w:hAnsi="Times New Roman" w:cs="Times New Roman"/>
          <w:sz w:val="24"/>
          <w:szCs w:val="24"/>
        </w:rPr>
        <w:t>. 7-8). Bratislava, 2009, vol. 68</w:t>
      </w:r>
      <w:r w:rsidR="00463CF6" w:rsidRPr="004A587B">
        <w:rPr>
          <w:rFonts w:ascii="Times New Roman" w:hAnsi="Times New Roman" w:cs="Times New Roman"/>
          <w:sz w:val="24"/>
          <w:szCs w:val="24"/>
        </w:rPr>
        <w:t>, p</w:t>
      </w:r>
      <w:r w:rsidRPr="004A587B">
        <w:rPr>
          <w:rFonts w:ascii="Times New Roman" w:hAnsi="Times New Roman" w:cs="Times New Roman"/>
          <w:sz w:val="24"/>
          <w:szCs w:val="24"/>
        </w:rPr>
        <w:t xml:space="preserve">. 1221-1225. </w:t>
      </w:r>
    </w:p>
    <w:p w:rsidR="00463CF6" w:rsidRPr="004A587B" w:rsidRDefault="00463CF6" w:rsidP="00845BEB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587B">
        <w:rPr>
          <w:rFonts w:ascii="Times New Roman" w:hAnsi="Times New Roman" w:cs="Times New Roman"/>
          <w:sz w:val="24"/>
          <w:szCs w:val="24"/>
        </w:rPr>
        <w:t>P. Tavčar, I.  Gantar</w:t>
      </w:r>
      <w:r w:rsidRPr="004A587B">
        <w:rPr>
          <w:rFonts w:ascii="Times New Roman" w:hAnsi="Times New Roman" w:cs="Times New Roman"/>
          <w:sz w:val="24"/>
          <w:szCs w:val="24"/>
        </w:rPr>
        <w:t xml:space="preserve">, </w:t>
      </w:r>
      <w:r w:rsidRPr="004A587B">
        <w:rPr>
          <w:rFonts w:ascii="Times New Roman" w:hAnsi="Times New Roman" w:cs="Times New Roman"/>
          <w:sz w:val="24"/>
          <w:szCs w:val="24"/>
        </w:rPr>
        <w:t>U. Repinc</w:t>
      </w:r>
      <w:r w:rsidRPr="004A587B">
        <w:rPr>
          <w:rFonts w:ascii="Times New Roman" w:hAnsi="Times New Roman" w:cs="Times New Roman"/>
          <w:sz w:val="24"/>
          <w:szCs w:val="24"/>
        </w:rPr>
        <w:t>,</w:t>
      </w:r>
      <w:r w:rsidRPr="004A587B">
        <w:rPr>
          <w:rFonts w:ascii="Times New Roman" w:hAnsi="Times New Roman" w:cs="Times New Roman"/>
          <w:sz w:val="24"/>
          <w:szCs w:val="24"/>
        </w:rPr>
        <w:t xml:space="preserve"> R.  Jakopič, L.  Benedik,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lived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radionuclides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underground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>. In</w:t>
      </w:r>
      <w:r w:rsidRPr="004A587B">
        <w:rPr>
          <w:rFonts w:ascii="Times New Roman" w:hAnsi="Times New Roman" w:cs="Times New Roman"/>
          <w:sz w:val="24"/>
          <w:szCs w:val="24"/>
        </w:rPr>
        <w:t xml:space="preserve">: 8th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Mine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, Mine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, Johannesburg, 19-22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2003. </w:t>
      </w:r>
      <w:proofErr w:type="spellStart"/>
      <w:r w:rsidRPr="004A587B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proofErr w:type="spellEnd"/>
      <w:r w:rsidRPr="004A587B">
        <w:rPr>
          <w:rFonts w:ascii="Times New Roman" w:hAnsi="Times New Roman" w:cs="Times New Roman"/>
          <w:i/>
          <w:iCs/>
          <w:sz w:val="24"/>
          <w:szCs w:val="24"/>
        </w:rPr>
        <w:t xml:space="preserve"> Mine </w:t>
      </w:r>
      <w:proofErr w:type="spellStart"/>
      <w:r w:rsidRPr="004A587B">
        <w:rPr>
          <w:rFonts w:ascii="Times New Roman" w:hAnsi="Times New Roman" w:cs="Times New Roman"/>
          <w:i/>
          <w:iCs/>
          <w:sz w:val="24"/>
          <w:szCs w:val="24"/>
        </w:rPr>
        <w:t>Water</w:t>
      </w:r>
      <w:proofErr w:type="spellEnd"/>
      <w:r w:rsidRPr="004A58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A587B">
        <w:rPr>
          <w:rFonts w:ascii="Times New Roman" w:hAnsi="Times New Roman" w:cs="Times New Roman"/>
          <w:i/>
          <w:iCs/>
          <w:sz w:val="24"/>
          <w:szCs w:val="24"/>
        </w:rPr>
        <w:t>Association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Sandton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M</w:t>
      </w:r>
      <w:r w:rsidRPr="004A587B">
        <w:rPr>
          <w:rFonts w:ascii="Times New Roman" w:hAnsi="Times New Roman" w:cs="Times New Roman"/>
          <w:sz w:val="24"/>
          <w:szCs w:val="24"/>
        </w:rPr>
        <w:t xml:space="preserve">ine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, 2003, p. 383-390. </w:t>
      </w:r>
    </w:p>
    <w:p w:rsidR="00463CF6" w:rsidRPr="004A587B" w:rsidRDefault="00463CF6" w:rsidP="00463CF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B41AF">
        <w:rPr>
          <w:rFonts w:ascii="Times New Roman" w:hAnsi="Times New Roman" w:cs="Times New Roman"/>
          <w:bCs/>
          <w:sz w:val="24"/>
          <w:szCs w:val="24"/>
        </w:rPr>
        <w:lastRenderedPageBreak/>
        <w:t>U</w:t>
      </w:r>
      <w:r w:rsidRPr="004A58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A58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587B">
        <w:rPr>
          <w:rFonts w:ascii="Times New Roman" w:hAnsi="Times New Roman" w:cs="Times New Roman"/>
          <w:sz w:val="24"/>
          <w:szCs w:val="24"/>
        </w:rPr>
        <w:t xml:space="preserve">Repinc, L. Benedik, </w:t>
      </w:r>
      <w:r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radioactivity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drinking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 mineral </w:t>
      </w:r>
      <w:proofErr w:type="spellStart"/>
      <w:r w:rsidRPr="004A587B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587B">
        <w:rPr>
          <w:rFonts w:ascii="Times New Roman" w:hAnsi="Times New Roman" w:cs="Times New Roman"/>
          <w:i/>
          <w:iCs/>
          <w:sz w:val="24"/>
          <w:szCs w:val="24"/>
        </w:rPr>
        <w:t>Radiocarbon</w:t>
      </w:r>
      <w:proofErr w:type="spellEnd"/>
      <w:r w:rsidRPr="004A587B">
        <w:rPr>
          <w:rFonts w:ascii="Times New Roman" w:hAnsi="Times New Roman" w:cs="Times New Roman"/>
          <w:sz w:val="24"/>
          <w:szCs w:val="24"/>
        </w:rPr>
        <w:t>,</w:t>
      </w:r>
      <w:r w:rsidR="00557E70">
        <w:rPr>
          <w:rFonts w:ascii="Times New Roman" w:hAnsi="Times New Roman" w:cs="Times New Roman"/>
          <w:sz w:val="24"/>
          <w:szCs w:val="24"/>
        </w:rPr>
        <w:t xml:space="preserve"> 2002, </w:t>
      </w:r>
      <w:r w:rsidR="00D91CF4">
        <w:rPr>
          <w:rFonts w:ascii="Times New Roman" w:hAnsi="Times New Roman" w:cs="Times New Roman"/>
          <w:sz w:val="24"/>
          <w:szCs w:val="24"/>
        </w:rPr>
        <w:t>293-</w:t>
      </w:r>
      <w:r w:rsidR="00557E70">
        <w:rPr>
          <w:rFonts w:ascii="Times New Roman" w:hAnsi="Times New Roman" w:cs="Times New Roman"/>
          <w:sz w:val="24"/>
          <w:szCs w:val="24"/>
        </w:rPr>
        <w:t>298.</w:t>
      </w:r>
    </w:p>
    <w:p w:rsidR="007430EE" w:rsidRPr="007430EE" w:rsidRDefault="007430EE" w:rsidP="007430EE">
      <w:pPr>
        <w:autoSpaceDE w:val="0"/>
        <w:autoSpaceDN w:val="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7430EE">
        <w:rPr>
          <w:rFonts w:ascii="Times New Roman" w:hAnsi="Times New Roman" w:cs="Times New Roman"/>
          <w:bCs/>
          <w:sz w:val="24"/>
          <w:szCs w:val="24"/>
          <w:lang w:val="en-GB" w:eastAsia="en-GB"/>
        </w:rPr>
        <w:t>Ms Martina ROZMARIĆ</w:t>
      </w:r>
      <w:r w:rsidRPr="007430EE">
        <w:rPr>
          <w:rFonts w:ascii="Times New Roman" w:hAnsi="Times New Roman" w:cs="Times New Roman"/>
          <w:bCs/>
          <w:sz w:val="24"/>
          <w:szCs w:val="24"/>
          <w:lang w:val="en-GB" w:eastAsia="en-GB"/>
        </w:rPr>
        <w:t xml:space="preserve"> MACEFAT</w:t>
      </w:r>
      <w:r w:rsidRPr="007430E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4A587B" w:rsidRDefault="007430EE" w:rsidP="007430EE">
      <w:pPr>
        <w:autoSpaceDE w:val="0"/>
        <w:autoSpaceDN w:val="0"/>
        <w:spacing w:line="200" w:lineRule="atLeast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430EE">
        <w:rPr>
          <w:rFonts w:ascii="Times New Roman" w:hAnsi="Times New Roman" w:cs="Times New Roman"/>
          <w:sz w:val="24"/>
          <w:szCs w:val="24"/>
          <w:lang w:val="en-GB" w:eastAsia="en-GB"/>
        </w:rPr>
        <w:t>Radiometrics</w:t>
      </w:r>
      <w:proofErr w:type="spellEnd"/>
      <w:r w:rsidRPr="007430E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430EE">
        <w:rPr>
          <w:rFonts w:ascii="Times New Roman" w:hAnsi="Times New Roman" w:cs="Times New Roman"/>
          <w:sz w:val="24"/>
          <w:szCs w:val="24"/>
          <w:lang w:val="en-GB" w:eastAsia="en-GB"/>
        </w:rPr>
        <w:t>Laboratory</w:t>
      </w:r>
      <w:proofErr w:type="gramStart"/>
      <w:r w:rsidRPr="007430EE">
        <w:rPr>
          <w:rFonts w:ascii="Times New Roman" w:hAnsi="Times New Roman" w:cs="Times New Roman"/>
          <w:sz w:val="24"/>
          <w:szCs w:val="24"/>
          <w:lang w:val="en-GB" w:eastAsia="en-GB"/>
        </w:rPr>
        <w:t>,</w:t>
      </w:r>
      <w:r w:rsidRPr="007430EE">
        <w:rPr>
          <w:rFonts w:ascii="Times New Roman" w:hAnsi="Times New Roman" w:cs="Times New Roman"/>
          <w:sz w:val="24"/>
          <w:szCs w:val="24"/>
          <w:lang w:val="en-GB" w:eastAsia="en-GB"/>
        </w:rPr>
        <w:t>|</w:t>
      </w:r>
      <w:proofErr w:type="gramEnd"/>
      <w:r w:rsidRPr="007430EE">
        <w:rPr>
          <w:rFonts w:ascii="Times New Roman" w:hAnsi="Times New Roman" w:cs="Times New Roman"/>
          <w:sz w:val="24"/>
          <w:szCs w:val="24"/>
          <w:lang w:val="en-GB" w:eastAsia="en-GB"/>
        </w:rPr>
        <w:t>En</w:t>
      </w:r>
      <w:r w:rsidRPr="007430EE">
        <w:rPr>
          <w:rFonts w:ascii="Times New Roman" w:hAnsi="Times New Roman" w:cs="Times New Roman"/>
          <w:sz w:val="24"/>
          <w:szCs w:val="24"/>
          <w:lang w:val="en-GB" w:eastAsia="en-GB"/>
        </w:rPr>
        <w:t>vironment</w:t>
      </w:r>
      <w:proofErr w:type="spellEnd"/>
      <w:r w:rsidRPr="007430E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Laboratories – Monaco,</w:t>
      </w:r>
      <w:r w:rsidRPr="007430E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7430EE" w:rsidRPr="007430EE" w:rsidRDefault="007430EE" w:rsidP="007430EE">
      <w:pPr>
        <w:autoSpaceDE w:val="0"/>
        <w:autoSpaceDN w:val="0"/>
        <w:spacing w:line="200" w:lineRule="atLeast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7430EE">
        <w:rPr>
          <w:rFonts w:ascii="Times New Roman" w:hAnsi="Times New Roman" w:cs="Times New Roman"/>
          <w:sz w:val="24"/>
          <w:szCs w:val="24"/>
          <w:lang w:val="en-GB" w:eastAsia="en-GB"/>
        </w:rPr>
        <w:t>Department of Nuclear Sciences and Applications|</w:t>
      </w:r>
    </w:p>
    <w:p w:rsidR="007430EE" w:rsidRPr="007430EE" w:rsidRDefault="007430EE" w:rsidP="007430EE">
      <w:pPr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7430EE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International Atomic </w:t>
      </w:r>
      <w:proofErr w:type="spellStart"/>
      <w:r w:rsidRPr="007430EE">
        <w:rPr>
          <w:rFonts w:ascii="Times New Roman" w:hAnsi="Times New Roman" w:cs="Times New Roman"/>
          <w:sz w:val="24"/>
          <w:szCs w:val="24"/>
          <w:lang w:val="fr-FR" w:eastAsia="en-GB"/>
        </w:rPr>
        <w:t>Energy</w:t>
      </w:r>
      <w:proofErr w:type="spellEnd"/>
      <w:r w:rsidRPr="007430EE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gramStart"/>
      <w:r w:rsidRPr="007430EE">
        <w:rPr>
          <w:rFonts w:ascii="Times New Roman" w:hAnsi="Times New Roman" w:cs="Times New Roman"/>
          <w:sz w:val="24"/>
          <w:szCs w:val="24"/>
          <w:lang w:val="fr-FR" w:eastAsia="en-GB"/>
        </w:rPr>
        <w:t>Agency</w:t>
      </w:r>
      <w:r w:rsidRPr="007430EE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,</w:t>
      </w:r>
      <w:proofErr w:type="gramEnd"/>
    </w:p>
    <w:p w:rsidR="007430EE" w:rsidRPr="007430EE" w:rsidRDefault="007430EE" w:rsidP="007430EE">
      <w:pPr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7430EE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4, Quai Antoine 1er, 98000</w:t>
      </w:r>
      <w:r w:rsidRPr="007430EE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Monaco, Principauté de Monaco </w:t>
      </w:r>
    </w:p>
    <w:p w:rsidR="007430EE" w:rsidRDefault="007430EE" w:rsidP="007430EE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 w:eastAsia="en-GB"/>
        </w:rPr>
      </w:pPr>
      <w:r w:rsidRPr="007430EE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Email: </w:t>
      </w:r>
      <w:hyperlink r:id="rId16" w:history="1">
        <w:r w:rsidRPr="007430E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fr-FR" w:eastAsia="en-GB"/>
          </w:rPr>
          <w:t>m.rozmaric@iaea.org</w:t>
        </w:r>
      </w:hyperlink>
      <w:r w:rsidRPr="007430EE">
        <w:rPr>
          <w:rFonts w:ascii="Times New Roman" w:hAnsi="Times New Roman" w:cs="Times New Roman"/>
          <w:b/>
          <w:bCs/>
          <w:sz w:val="24"/>
          <w:szCs w:val="24"/>
          <w:u w:val="single"/>
          <w:lang w:val="en-GB" w:eastAsia="en-GB"/>
        </w:rPr>
        <w:t xml:space="preserve"> </w:t>
      </w:r>
    </w:p>
    <w:p w:rsidR="00A35F7C" w:rsidRDefault="00A35F7C" w:rsidP="00A35F7C">
      <w:pPr>
        <w:autoSpaceDE w:val="0"/>
        <w:autoSpaceDN w:val="0"/>
        <w:adjustRightInd w:val="0"/>
        <w:spacing w:after="0" w:line="240" w:lineRule="auto"/>
        <w:rPr>
          <w:rFonts w:ascii="AdvTT5235d5a9" w:hAnsi="AdvTT5235d5a9" w:cs="AdvTT5235d5a9"/>
          <w:color w:val="000000"/>
          <w:sz w:val="27"/>
          <w:szCs w:val="27"/>
        </w:rPr>
      </w:pPr>
    </w:p>
    <w:p w:rsidR="007430EE" w:rsidRDefault="00A35F7C" w:rsidP="00845BE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75D7A">
        <w:rPr>
          <w:rFonts w:ascii="Times New Roman" w:hAnsi="Times New Roman" w:cs="Times New Roman"/>
          <w:sz w:val="24"/>
          <w:szCs w:val="24"/>
        </w:rPr>
        <w:t xml:space="preserve">M. </w:t>
      </w:r>
      <w:r w:rsidRPr="00A7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D7A">
        <w:rPr>
          <w:rFonts w:ascii="Times New Roman" w:hAnsi="Times New Roman" w:cs="Times New Roman"/>
          <w:sz w:val="24"/>
          <w:szCs w:val="24"/>
        </w:rPr>
        <w:t>Rožmarić</w:t>
      </w:r>
      <w:proofErr w:type="spellEnd"/>
      <w:r w:rsidRPr="00A75D7A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A75D7A">
        <w:rPr>
          <w:rFonts w:ascii="Times New Roman" w:hAnsi="Times New Roman" w:cs="Times New Roman"/>
          <w:sz w:val="24"/>
          <w:szCs w:val="24"/>
        </w:rPr>
        <w:t>Rogić</w:t>
      </w:r>
      <w:proofErr w:type="spellEnd"/>
      <w:r w:rsidRPr="00A75D7A">
        <w:rPr>
          <w:rFonts w:ascii="Times New Roman" w:hAnsi="Times New Roman" w:cs="Times New Roman"/>
          <w:sz w:val="24"/>
          <w:szCs w:val="24"/>
        </w:rPr>
        <w:t xml:space="preserve"> a</w:t>
      </w:r>
      <w:r w:rsidRPr="00A75D7A">
        <w:rPr>
          <w:rFonts w:ascii="Times New Roman" w:hAnsi="Times New Roman" w:cs="Times New Roman"/>
          <w:sz w:val="24"/>
          <w:szCs w:val="24"/>
        </w:rPr>
        <w:t xml:space="preserve">, L. </w:t>
      </w:r>
      <w:r w:rsidRPr="00A75D7A">
        <w:rPr>
          <w:rFonts w:ascii="Times New Roman" w:hAnsi="Times New Roman" w:cs="Times New Roman"/>
          <w:sz w:val="24"/>
          <w:szCs w:val="24"/>
        </w:rPr>
        <w:t>Benedik b</w:t>
      </w:r>
      <w:r w:rsidRPr="00A75D7A">
        <w:rPr>
          <w:rFonts w:ascii="Times New Roman" w:hAnsi="Times New Roman" w:cs="Times New Roman"/>
          <w:sz w:val="24"/>
          <w:szCs w:val="24"/>
        </w:rPr>
        <w:t>, M.</w:t>
      </w:r>
      <w:r w:rsidRPr="00A7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D7A">
        <w:rPr>
          <w:rFonts w:ascii="Times New Roman" w:hAnsi="Times New Roman" w:cs="Times New Roman"/>
          <w:sz w:val="24"/>
          <w:szCs w:val="24"/>
        </w:rPr>
        <w:t>Štrok</w:t>
      </w:r>
      <w:proofErr w:type="spellEnd"/>
      <w:r w:rsidRPr="00A75D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D7A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A7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D7A">
        <w:rPr>
          <w:rFonts w:ascii="Times New Roman" w:hAnsi="Times New Roman" w:cs="Times New Roman"/>
          <w:sz w:val="24"/>
          <w:szCs w:val="24"/>
        </w:rPr>
        <w:t>radionuclides</w:t>
      </w:r>
      <w:proofErr w:type="spellEnd"/>
      <w:r w:rsidRPr="00A75D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75D7A">
        <w:rPr>
          <w:rFonts w:ascii="Times New Roman" w:hAnsi="Times New Roman" w:cs="Times New Roman"/>
          <w:sz w:val="24"/>
          <w:szCs w:val="24"/>
        </w:rPr>
        <w:t>bottled</w:t>
      </w:r>
      <w:proofErr w:type="spellEnd"/>
      <w:r w:rsidRPr="00A7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D7A">
        <w:rPr>
          <w:rFonts w:ascii="Times New Roman" w:hAnsi="Times New Roman" w:cs="Times New Roman"/>
          <w:sz w:val="24"/>
          <w:szCs w:val="24"/>
        </w:rPr>
        <w:t>drinking</w:t>
      </w:r>
      <w:proofErr w:type="spellEnd"/>
      <w:r w:rsidRPr="00A7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D7A">
        <w:rPr>
          <w:rFonts w:ascii="Times New Roman" w:hAnsi="Times New Roman" w:cs="Times New Roman"/>
          <w:sz w:val="24"/>
          <w:szCs w:val="24"/>
        </w:rPr>
        <w:t>waters</w:t>
      </w:r>
      <w:proofErr w:type="spellEnd"/>
      <w:r w:rsidRPr="00A7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D7A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A75D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75D7A">
        <w:rPr>
          <w:rFonts w:ascii="Times New Roman" w:hAnsi="Times New Roman" w:cs="Times New Roman"/>
          <w:sz w:val="24"/>
          <w:szCs w:val="24"/>
        </w:rPr>
        <w:t>Croatia</w:t>
      </w:r>
      <w:proofErr w:type="spellEnd"/>
      <w:r w:rsidRPr="00A7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D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7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D7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7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D7A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A75D7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75D7A">
        <w:rPr>
          <w:rFonts w:ascii="Times New Roman" w:hAnsi="Times New Roman" w:cs="Times New Roman"/>
          <w:sz w:val="24"/>
          <w:szCs w:val="24"/>
        </w:rPr>
        <w:t>radiation</w:t>
      </w:r>
      <w:proofErr w:type="spellEnd"/>
      <w:r w:rsidRPr="00A7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D7A">
        <w:rPr>
          <w:rFonts w:ascii="Times New Roman" w:hAnsi="Times New Roman" w:cs="Times New Roman"/>
          <w:sz w:val="24"/>
          <w:szCs w:val="24"/>
        </w:rPr>
        <w:t>dose</w:t>
      </w:r>
      <w:proofErr w:type="spellEnd"/>
      <w:r w:rsidR="00A75D7A" w:rsidRPr="00A75D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5D7A" w:rsidRPr="00A75D7A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A75D7A" w:rsidRPr="00A75D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75D7A" w:rsidRPr="00A75D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75D7A" w:rsidRPr="00A7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D7A" w:rsidRPr="00A75D7A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="00A75D7A" w:rsidRPr="00A7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D7A" w:rsidRPr="00A75D7A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="00557E70">
        <w:rPr>
          <w:rFonts w:ascii="Times New Roman" w:hAnsi="Times New Roman" w:cs="Times New Roman"/>
          <w:sz w:val="24"/>
          <w:szCs w:val="24"/>
        </w:rPr>
        <w:t xml:space="preserve">, 2012,  437, </w:t>
      </w:r>
      <w:r w:rsidR="00A75D7A" w:rsidRPr="00A75D7A">
        <w:rPr>
          <w:rFonts w:ascii="Times New Roman" w:hAnsi="Times New Roman" w:cs="Times New Roman"/>
          <w:sz w:val="24"/>
          <w:szCs w:val="24"/>
        </w:rPr>
        <w:t>53–60</w:t>
      </w:r>
      <w:r w:rsidR="00A13255">
        <w:rPr>
          <w:rFonts w:ascii="Times New Roman" w:hAnsi="Times New Roman" w:cs="Times New Roman"/>
          <w:sz w:val="24"/>
          <w:szCs w:val="24"/>
        </w:rPr>
        <w:t>.</w:t>
      </w:r>
    </w:p>
    <w:p w:rsidR="00A13255" w:rsidRDefault="00A13255" w:rsidP="00845BE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AdvGulliv-R" w:hAnsi="Times New Roman" w:cs="Times New Roman"/>
          <w:sz w:val="24"/>
          <w:szCs w:val="24"/>
        </w:rPr>
      </w:pPr>
      <w:r w:rsidRPr="009C3AD1">
        <w:rPr>
          <w:rFonts w:ascii="Times New Roman" w:eastAsia="AdvGulliv-R" w:hAnsi="Times New Roman" w:cs="Times New Roman"/>
          <w:color w:val="000000"/>
          <w:sz w:val="24"/>
          <w:szCs w:val="24"/>
        </w:rPr>
        <w:t xml:space="preserve">M.  </w:t>
      </w:r>
      <w:proofErr w:type="spellStart"/>
      <w:r w:rsidRPr="009C3AD1">
        <w:rPr>
          <w:rFonts w:ascii="Times New Roman" w:eastAsia="AdvGulliv-R" w:hAnsi="Times New Roman" w:cs="Times New Roman"/>
          <w:color w:val="000000"/>
          <w:sz w:val="24"/>
          <w:szCs w:val="24"/>
        </w:rPr>
        <w:t>Rožmarić</w:t>
      </w:r>
      <w:proofErr w:type="spellEnd"/>
      <w:r w:rsidRPr="009C3AD1">
        <w:rPr>
          <w:rFonts w:ascii="Times New Roman" w:eastAsia="AdvGulliv-R" w:hAnsi="Times New Roman" w:cs="Times New Roman"/>
          <w:color w:val="000000"/>
          <w:sz w:val="24"/>
          <w:szCs w:val="24"/>
        </w:rPr>
        <w:t xml:space="preserve">, M. </w:t>
      </w:r>
      <w:proofErr w:type="spellStart"/>
      <w:r w:rsidR="00557E70">
        <w:rPr>
          <w:rFonts w:ascii="Times New Roman" w:eastAsia="AdvGulliv-R" w:hAnsi="Times New Roman" w:cs="Times New Roman"/>
          <w:color w:val="000000"/>
          <w:sz w:val="24"/>
          <w:szCs w:val="24"/>
        </w:rPr>
        <w:t>Rogić</w:t>
      </w:r>
      <w:proofErr w:type="spellEnd"/>
      <w:r w:rsidRPr="009C3AD1">
        <w:rPr>
          <w:rFonts w:ascii="Times New Roman" w:eastAsia="AdvGulliv-R" w:hAnsi="Times New Roman" w:cs="Times New Roman"/>
          <w:color w:val="000000"/>
          <w:sz w:val="24"/>
          <w:szCs w:val="24"/>
        </w:rPr>
        <w:t>, L. Benedik, D.</w:t>
      </w:r>
      <w:r w:rsidRPr="009C3AD1">
        <w:rPr>
          <w:rFonts w:ascii="Times New Roman" w:eastAsia="AdvGulliv-R" w:hAnsi="Times New Roman" w:cs="Times New Roman"/>
          <w:color w:val="000000"/>
          <w:sz w:val="24"/>
          <w:szCs w:val="24"/>
        </w:rPr>
        <w:t xml:space="preserve"> Bariš</w:t>
      </w:r>
      <w:r w:rsidRPr="009C3AD1">
        <w:rPr>
          <w:rFonts w:ascii="Times New Roman" w:eastAsia="AdvGulliv-R" w:hAnsi="Times New Roman" w:cs="Times New Roman"/>
          <w:color w:val="000000"/>
          <w:sz w:val="24"/>
          <w:szCs w:val="24"/>
        </w:rPr>
        <w:t>ić, P.</w:t>
      </w:r>
      <w:r w:rsidRPr="009C3AD1">
        <w:rPr>
          <w:rFonts w:ascii="Times New Roman" w:eastAsia="AdvGulliv-R" w:hAnsi="Times New Roman" w:cs="Times New Roman"/>
          <w:color w:val="000000"/>
          <w:sz w:val="24"/>
          <w:szCs w:val="24"/>
        </w:rPr>
        <w:t xml:space="preserve"> Planinšek</w:t>
      </w:r>
      <w:r w:rsidR="009C3AD1" w:rsidRPr="009C3AD1">
        <w:rPr>
          <w:rFonts w:ascii="Times New Roman" w:eastAsia="AdvGulliv-R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>Radiological</w:t>
      </w:r>
      <w:proofErr w:type="spellEnd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proofErr w:type="spellStart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>characterizatio</w:t>
      </w:r>
      <w:proofErr w:type="spellEnd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 xml:space="preserve">of </w:t>
      </w:r>
      <w:proofErr w:type="spellStart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>tap</w:t>
      </w:r>
      <w:proofErr w:type="spellEnd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proofErr w:type="spellStart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>waters</w:t>
      </w:r>
      <w:proofErr w:type="spellEnd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 xml:space="preserve"> in </w:t>
      </w:r>
      <w:proofErr w:type="spellStart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>Croatia</w:t>
      </w:r>
      <w:proofErr w:type="spellEnd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proofErr w:type="spellStart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>and</w:t>
      </w:r>
      <w:proofErr w:type="spellEnd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proofErr w:type="spellStart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>the</w:t>
      </w:r>
      <w:proofErr w:type="spellEnd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 xml:space="preserve"> age</w:t>
      </w:r>
      <w:r w:rsidR="009C3AD1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proofErr w:type="spellStart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>dependent</w:t>
      </w:r>
      <w:proofErr w:type="spellEnd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proofErr w:type="spellStart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>dose</w:t>
      </w:r>
      <w:proofErr w:type="spellEnd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proofErr w:type="spellStart"/>
      <w:r w:rsidR="009C3AD1" w:rsidRPr="009C3AD1">
        <w:rPr>
          <w:rFonts w:ascii="Times New Roman" w:eastAsia="AdvGulliv-R" w:hAnsi="Times New Roman" w:cs="Times New Roman"/>
          <w:sz w:val="24"/>
          <w:szCs w:val="24"/>
        </w:rPr>
        <w:t>assessment</w:t>
      </w:r>
      <w:proofErr w:type="spellEnd"/>
      <w:r w:rsidR="009C3AD1">
        <w:rPr>
          <w:rFonts w:ascii="Times New Roman" w:eastAsia="AdvGulliv-R" w:hAnsi="Times New Roman" w:cs="Times New Roman"/>
          <w:sz w:val="24"/>
          <w:szCs w:val="24"/>
        </w:rPr>
        <w:t xml:space="preserve">, </w:t>
      </w:r>
      <w:proofErr w:type="spellStart"/>
      <w:r w:rsidR="00700FE3" w:rsidRPr="00700FE3">
        <w:rPr>
          <w:rFonts w:ascii="Times New Roman" w:eastAsia="AdvGulliv-R" w:hAnsi="Times New Roman" w:cs="Times New Roman"/>
          <w:sz w:val="24"/>
          <w:szCs w:val="24"/>
        </w:rPr>
        <w:t>Chemosphere</w:t>
      </w:r>
      <w:proofErr w:type="spellEnd"/>
      <w:r w:rsidR="00700FE3" w:rsidRPr="00700FE3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r w:rsidR="00557E70">
        <w:rPr>
          <w:rFonts w:ascii="Times New Roman" w:eastAsia="AdvGulliv-R" w:hAnsi="Times New Roman" w:cs="Times New Roman"/>
          <w:sz w:val="24"/>
          <w:szCs w:val="24"/>
        </w:rPr>
        <w:t xml:space="preserve">2014, 111, </w:t>
      </w:r>
      <w:r w:rsidR="00700FE3" w:rsidRPr="00700FE3">
        <w:rPr>
          <w:rFonts w:ascii="Times New Roman" w:eastAsia="AdvGulliv-R" w:hAnsi="Times New Roman" w:cs="Times New Roman"/>
          <w:sz w:val="24"/>
          <w:szCs w:val="24"/>
        </w:rPr>
        <w:t>272–277</w:t>
      </w:r>
      <w:r w:rsidR="00700FE3">
        <w:rPr>
          <w:rFonts w:ascii="Times New Roman" w:eastAsia="AdvGulliv-R" w:hAnsi="Times New Roman" w:cs="Times New Roman"/>
          <w:sz w:val="24"/>
          <w:szCs w:val="24"/>
        </w:rPr>
        <w:t>.</w:t>
      </w:r>
    </w:p>
    <w:p w:rsidR="007430EE" w:rsidRPr="00E07EAA" w:rsidRDefault="007A6480" w:rsidP="00845BE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7EAA">
        <w:rPr>
          <w:rFonts w:ascii="Times New Roman" w:eastAsia="AdvGulliv-R" w:hAnsi="Times New Roman" w:cs="Times New Roman"/>
          <w:color w:val="000000"/>
          <w:sz w:val="24"/>
          <w:szCs w:val="24"/>
        </w:rPr>
        <w:t xml:space="preserve">M. </w:t>
      </w:r>
      <w:proofErr w:type="spellStart"/>
      <w:r w:rsidRPr="00E07EAA">
        <w:rPr>
          <w:rFonts w:ascii="Times New Roman" w:eastAsia="AdvGulliv-R" w:hAnsi="Times New Roman" w:cs="Times New Roman"/>
          <w:color w:val="000000"/>
          <w:sz w:val="24"/>
          <w:szCs w:val="24"/>
        </w:rPr>
        <w:t>Rožmarić</w:t>
      </w:r>
      <w:proofErr w:type="spellEnd"/>
      <w:r w:rsidRPr="00E07EAA">
        <w:rPr>
          <w:rFonts w:ascii="Times New Roman" w:eastAsia="AdvGulliv-R" w:hAnsi="Times New Roman" w:cs="Times New Roman"/>
          <w:color w:val="000000"/>
          <w:sz w:val="24"/>
          <w:szCs w:val="24"/>
        </w:rPr>
        <w:t>,</w:t>
      </w:r>
      <w:r w:rsidRPr="00E07EAA">
        <w:rPr>
          <w:rFonts w:ascii="Times New Roman" w:eastAsia="AdvGulliv-R" w:hAnsi="Times New Roman" w:cs="Times New Roman"/>
          <w:color w:val="000000"/>
          <w:sz w:val="24"/>
          <w:szCs w:val="24"/>
        </w:rPr>
        <w:t xml:space="preserve"> </w:t>
      </w:r>
      <w:r w:rsidRPr="00E07EAA">
        <w:rPr>
          <w:rFonts w:ascii="Times New Roman" w:eastAsia="AdvGulliv-R" w:hAnsi="Times New Roman" w:cs="Times New Roman"/>
          <w:color w:val="000066"/>
          <w:sz w:val="24"/>
          <w:szCs w:val="24"/>
        </w:rPr>
        <w:t>M.</w:t>
      </w:r>
      <w:r w:rsidRPr="00E07EAA">
        <w:rPr>
          <w:rFonts w:ascii="Times New Roman" w:eastAsia="AdvGulliv-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EAA">
        <w:rPr>
          <w:rFonts w:ascii="Times New Roman" w:eastAsia="AdvGulliv-R" w:hAnsi="Times New Roman" w:cs="Times New Roman"/>
          <w:color w:val="000000"/>
          <w:sz w:val="24"/>
          <w:szCs w:val="24"/>
        </w:rPr>
        <w:t>Rogić</w:t>
      </w:r>
      <w:proofErr w:type="spellEnd"/>
      <w:r w:rsidRPr="00E07EAA">
        <w:rPr>
          <w:rFonts w:ascii="Times New Roman" w:eastAsia="AdvGulliv-R" w:hAnsi="Times New Roman" w:cs="Times New Roman"/>
          <w:color w:val="000000"/>
          <w:sz w:val="24"/>
          <w:szCs w:val="24"/>
        </w:rPr>
        <w:t>, L. Benedik, M.</w:t>
      </w:r>
      <w:r w:rsidRPr="00E07EAA">
        <w:rPr>
          <w:rFonts w:ascii="Times New Roman" w:eastAsia="AdvGulliv-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7EAA">
        <w:rPr>
          <w:rFonts w:ascii="Times New Roman" w:eastAsia="AdvGulliv-R" w:hAnsi="Times New Roman" w:cs="Times New Roman"/>
          <w:color w:val="000000"/>
          <w:sz w:val="24"/>
          <w:szCs w:val="24"/>
        </w:rPr>
        <w:t>Š</w:t>
      </w:r>
      <w:r w:rsidRPr="00E07EAA">
        <w:rPr>
          <w:rFonts w:ascii="Times New Roman" w:eastAsia="AdvGulliv-R" w:hAnsi="Times New Roman" w:cs="Times New Roman"/>
          <w:color w:val="000000"/>
          <w:sz w:val="24"/>
          <w:szCs w:val="24"/>
        </w:rPr>
        <w:t>trok</w:t>
      </w:r>
      <w:proofErr w:type="spellEnd"/>
      <w:r w:rsidRPr="00E07EAA">
        <w:rPr>
          <w:rFonts w:ascii="Times New Roman" w:eastAsia="AdvGulliv-R" w:hAnsi="Times New Roman" w:cs="Times New Roman"/>
          <w:color w:val="000000"/>
          <w:sz w:val="24"/>
          <w:szCs w:val="24"/>
        </w:rPr>
        <w:t>, D.</w:t>
      </w:r>
      <w:r w:rsidRPr="00E07EAA">
        <w:rPr>
          <w:rFonts w:ascii="Times New Roman" w:eastAsia="AdvGulliv-R" w:hAnsi="Times New Roman" w:cs="Times New Roman"/>
          <w:color w:val="000000"/>
          <w:sz w:val="24"/>
          <w:szCs w:val="24"/>
        </w:rPr>
        <w:t xml:space="preserve"> Bariš</w:t>
      </w:r>
      <w:r w:rsidRPr="00E07EAA">
        <w:rPr>
          <w:rFonts w:ascii="Times New Roman" w:eastAsia="AdvGulliv-R" w:hAnsi="Times New Roman" w:cs="Times New Roman"/>
          <w:color w:val="000000"/>
          <w:sz w:val="24"/>
          <w:szCs w:val="24"/>
        </w:rPr>
        <w:t>ić</w:t>
      </w:r>
      <w:r w:rsidRPr="00E07EAA">
        <w:rPr>
          <w:rFonts w:ascii="AdvGulliv-R" w:eastAsia="AdvGulliv-R" w:cs="AdvGulliv-R"/>
          <w:color w:val="000000"/>
          <w:sz w:val="21"/>
          <w:szCs w:val="21"/>
        </w:rPr>
        <w:t>,</w:t>
      </w:r>
      <w:r w:rsidR="00CB7E08" w:rsidRPr="00E07EAA">
        <w:rPr>
          <w:rFonts w:ascii="AdvGulliv-R" w:eastAsia="AdvGulliv-R" w:cs="AdvGulliv-R"/>
          <w:sz w:val="27"/>
          <w:szCs w:val="27"/>
        </w:rPr>
        <w:t xml:space="preserve"> </w:t>
      </w:r>
      <w:proofErr w:type="spellStart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>Seasonal</w:t>
      </w:r>
      <w:proofErr w:type="spellEnd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proofErr w:type="spellStart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>and</w:t>
      </w:r>
      <w:proofErr w:type="spellEnd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proofErr w:type="spellStart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>spatial</w:t>
      </w:r>
      <w:proofErr w:type="spellEnd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proofErr w:type="spellStart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>variations</w:t>
      </w:r>
      <w:proofErr w:type="spellEnd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 of 210Po </w:t>
      </w:r>
      <w:proofErr w:type="spellStart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>and</w:t>
      </w:r>
      <w:proofErr w:type="spellEnd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 210</w:t>
      </w:r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Pb </w:t>
      </w:r>
      <w:proofErr w:type="spellStart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>activity</w:t>
      </w:r>
      <w:proofErr w:type="spellEnd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proofErr w:type="spellStart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>concentrations</w:t>
      </w:r>
      <w:proofErr w:type="spellEnd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in </w:t>
      </w:r>
      <w:proofErr w:type="spellStart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>Mytilus</w:t>
      </w:r>
      <w:proofErr w:type="spellEnd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proofErr w:type="spellStart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>galloprovincialis</w:t>
      </w:r>
      <w:proofErr w:type="spellEnd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proofErr w:type="spellStart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>from</w:t>
      </w:r>
      <w:proofErr w:type="spellEnd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proofErr w:type="spellStart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>Croatian</w:t>
      </w:r>
      <w:proofErr w:type="spellEnd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 </w:t>
      </w:r>
      <w:proofErr w:type="spellStart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>coast</w:t>
      </w:r>
      <w:proofErr w:type="spellEnd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 of </w:t>
      </w:r>
      <w:proofErr w:type="spellStart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>the</w:t>
      </w:r>
      <w:proofErr w:type="spellEnd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 Adriatic </w:t>
      </w:r>
      <w:proofErr w:type="spellStart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>Sea</w:t>
      </w:r>
      <w:proofErr w:type="spellEnd"/>
      <w:r w:rsidR="00CB7E08" w:rsidRPr="00E07EAA">
        <w:rPr>
          <w:rFonts w:ascii="Times New Roman" w:eastAsia="AdvGulliv-R" w:hAnsi="Times New Roman" w:cs="Times New Roman"/>
          <w:sz w:val="24"/>
          <w:szCs w:val="24"/>
        </w:rPr>
        <w:t xml:space="preserve">, </w:t>
      </w:r>
      <w:proofErr w:type="spellStart"/>
      <w:r w:rsidR="00E07EAA" w:rsidRPr="00E07EAA">
        <w:rPr>
          <w:rFonts w:ascii="Times New Roman" w:eastAsia="AdvGulliv-R" w:hAnsi="Times New Roman" w:cs="AdvGulliv-R"/>
          <w:sz w:val="24"/>
          <w:szCs w:val="13"/>
        </w:rPr>
        <w:t>Chemosphere</w:t>
      </w:r>
      <w:proofErr w:type="spellEnd"/>
      <w:r w:rsidR="00E07EAA" w:rsidRPr="00E07EAA">
        <w:rPr>
          <w:rFonts w:ascii="Times New Roman" w:eastAsia="AdvGulliv-R" w:hAnsi="Times New Roman" w:cs="AdvGulliv-R"/>
          <w:sz w:val="24"/>
          <w:szCs w:val="13"/>
        </w:rPr>
        <w:t xml:space="preserve"> </w:t>
      </w:r>
      <w:r w:rsidR="00557E70">
        <w:rPr>
          <w:rFonts w:ascii="Times New Roman" w:eastAsia="AdvGulliv-R" w:hAnsi="Times New Roman" w:cs="AdvGulliv-R"/>
          <w:sz w:val="24"/>
          <w:szCs w:val="13"/>
        </w:rPr>
        <w:t xml:space="preserve">2013, 93, </w:t>
      </w:r>
      <w:r w:rsidR="00E07EAA" w:rsidRPr="00E07EAA">
        <w:rPr>
          <w:rFonts w:ascii="Times New Roman" w:eastAsia="AdvGulliv-R" w:hAnsi="Times New Roman" w:cs="AdvGulliv-R"/>
          <w:sz w:val="24"/>
          <w:szCs w:val="13"/>
        </w:rPr>
        <w:t>2063</w:t>
      </w:r>
      <w:r w:rsidR="00E07EAA" w:rsidRPr="00E07EAA">
        <w:rPr>
          <w:rFonts w:ascii="Times New Roman" w:eastAsia="AdvGulliv-R" w:hAnsi="Times New Roman" w:cs="AdvGulliv-R" w:hint="eastAsia"/>
          <w:sz w:val="24"/>
          <w:szCs w:val="13"/>
        </w:rPr>
        <w:t>–</w:t>
      </w:r>
      <w:r w:rsidR="00E07EAA" w:rsidRPr="00E07EAA">
        <w:rPr>
          <w:rFonts w:ascii="Times New Roman" w:eastAsia="AdvGulliv-R" w:hAnsi="Times New Roman" w:cs="AdvGulliv-R"/>
          <w:sz w:val="24"/>
          <w:szCs w:val="13"/>
        </w:rPr>
        <w:t>2068</w:t>
      </w:r>
      <w:r w:rsidR="00E07EAA">
        <w:rPr>
          <w:rFonts w:ascii="Times New Roman" w:eastAsia="AdvGulliv-R" w:hAnsi="Times New Roman" w:cs="AdvGulliv-R"/>
          <w:sz w:val="24"/>
          <w:szCs w:val="13"/>
        </w:rPr>
        <w:t>.</w:t>
      </w:r>
    </w:p>
    <w:p w:rsidR="00D46A64" w:rsidRDefault="00D46A64" w:rsidP="00845BEB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D46A64" w:rsidRDefault="00D46A64" w:rsidP="00D46A64">
      <w:pPr>
        <w:rPr>
          <w:lang w:val="en-US"/>
        </w:rPr>
      </w:pPr>
    </w:p>
    <w:p w:rsidR="00D46A64" w:rsidRPr="00D46A64" w:rsidRDefault="00D46A64" w:rsidP="00D46A64">
      <w:pPr>
        <w:rPr>
          <w:lang w:val="en-US"/>
        </w:rPr>
      </w:pPr>
    </w:p>
    <w:p w:rsidR="00D46A64" w:rsidRPr="00D46A64" w:rsidRDefault="00D46A64" w:rsidP="00D46A64">
      <w:pPr>
        <w:ind w:left="360"/>
        <w:rPr>
          <w:lang w:val="en-US"/>
        </w:rPr>
      </w:pPr>
    </w:p>
    <w:sectPr w:rsidR="00D46A64" w:rsidRPr="00D46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dvTT5235d5a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DFD"/>
    <w:multiLevelType w:val="multilevel"/>
    <w:tmpl w:val="1F5C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A17F3"/>
    <w:multiLevelType w:val="hybridMultilevel"/>
    <w:tmpl w:val="31FE45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774D2"/>
    <w:multiLevelType w:val="hybridMultilevel"/>
    <w:tmpl w:val="3D2AF2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31260"/>
    <w:multiLevelType w:val="hybridMultilevel"/>
    <w:tmpl w:val="3D2AF2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25AA3"/>
    <w:multiLevelType w:val="hybridMultilevel"/>
    <w:tmpl w:val="F17EF8C2"/>
    <w:lvl w:ilvl="0" w:tplc="D76837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999999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D55A4"/>
    <w:multiLevelType w:val="hybridMultilevel"/>
    <w:tmpl w:val="0F94F6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B695F"/>
    <w:multiLevelType w:val="hybridMultilevel"/>
    <w:tmpl w:val="4D3C8202"/>
    <w:lvl w:ilvl="0" w:tplc="9B16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C07A45"/>
    <w:multiLevelType w:val="hybridMultilevel"/>
    <w:tmpl w:val="6A4E9A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50110"/>
    <w:multiLevelType w:val="multilevel"/>
    <w:tmpl w:val="E9FA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201E3"/>
    <w:multiLevelType w:val="multilevel"/>
    <w:tmpl w:val="3BD4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E83A3F"/>
    <w:multiLevelType w:val="hybridMultilevel"/>
    <w:tmpl w:val="9F4E0D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375EC"/>
    <w:multiLevelType w:val="multilevel"/>
    <w:tmpl w:val="68F88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FA770F"/>
    <w:multiLevelType w:val="multilevel"/>
    <w:tmpl w:val="AEB0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815D71"/>
    <w:multiLevelType w:val="hybridMultilevel"/>
    <w:tmpl w:val="FC84F7C2"/>
    <w:lvl w:ilvl="0" w:tplc="579C5BB0">
      <w:start w:val="1"/>
      <w:numFmt w:val="decimal"/>
      <w:lvlText w:val="%1."/>
      <w:lvlJc w:val="left"/>
      <w:pPr>
        <w:ind w:left="720" w:hanging="360"/>
      </w:pPr>
      <w:rPr>
        <w:rFonts w:hint="default"/>
        <w:color w:val="252525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30E68"/>
    <w:multiLevelType w:val="hybridMultilevel"/>
    <w:tmpl w:val="3D2AF2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53068"/>
    <w:multiLevelType w:val="multilevel"/>
    <w:tmpl w:val="9E384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050FC5"/>
    <w:multiLevelType w:val="hybridMultilevel"/>
    <w:tmpl w:val="7F488D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2"/>
  </w:num>
  <w:num w:numId="5">
    <w:abstractNumId w:val="4"/>
  </w:num>
  <w:num w:numId="6">
    <w:abstractNumId w:val="16"/>
  </w:num>
  <w:num w:numId="7">
    <w:abstractNumId w:val="13"/>
  </w:num>
  <w:num w:numId="8">
    <w:abstractNumId w:val="15"/>
  </w:num>
  <w:num w:numId="9">
    <w:abstractNumId w:val="6"/>
  </w:num>
  <w:num w:numId="10">
    <w:abstractNumId w:val="0"/>
  </w:num>
  <w:num w:numId="11">
    <w:abstractNumId w:val="9"/>
  </w:num>
  <w:num w:numId="12">
    <w:abstractNumId w:val="10"/>
  </w:num>
  <w:num w:numId="13">
    <w:abstractNumId w:val="11"/>
  </w:num>
  <w:num w:numId="14">
    <w:abstractNumId w:val="14"/>
  </w:num>
  <w:num w:numId="15">
    <w:abstractNumId w:val="2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64"/>
    <w:rsid w:val="00005CFF"/>
    <w:rsid w:val="00070A82"/>
    <w:rsid w:val="000B41AF"/>
    <w:rsid w:val="00106FB6"/>
    <w:rsid w:val="001178F4"/>
    <w:rsid w:val="001D2294"/>
    <w:rsid w:val="0026712D"/>
    <w:rsid w:val="002A7164"/>
    <w:rsid w:val="0036154C"/>
    <w:rsid w:val="003677F8"/>
    <w:rsid w:val="003C4EF5"/>
    <w:rsid w:val="003C54F1"/>
    <w:rsid w:val="00463CF6"/>
    <w:rsid w:val="00473E13"/>
    <w:rsid w:val="004A587B"/>
    <w:rsid w:val="00557E70"/>
    <w:rsid w:val="005C416D"/>
    <w:rsid w:val="00651244"/>
    <w:rsid w:val="00700FE3"/>
    <w:rsid w:val="007430EE"/>
    <w:rsid w:val="007A6480"/>
    <w:rsid w:val="00845BEB"/>
    <w:rsid w:val="0089096D"/>
    <w:rsid w:val="009C3AD1"/>
    <w:rsid w:val="00A13255"/>
    <w:rsid w:val="00A35F7C"/>
    <w:rsid w:val="00A42AF2"/>
    <w:rsid w:val="00A64A02"/>
    <w:rsid w:val="00A75D7A"/>
    <w:rsid w:val="00A770C0"/>
    <w:rsid w:val="00AA356D"/>
    <w:rsid w:val="00AA5750"/>
    <w:rsid w:val="00AC09A6"/>
    <w:rsid w:val="00B74CE6"/>
    <w:rsid w:val="00C8657C"/>
    <w:rsid w:val="00CB7E08"/>
    <w:rsid w:val="00D411C0"/>
    <w:rsid w:val="00D46A64"/>
    <w:rsid w:val="00D91CF4"/>
    <w:rsid w:val="00E07EAA"/>
    <w:rsid w:val="00E82C15"/>
    <w:rsid w:val="00F7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1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D411C0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444444"/>
      <w:sz w:val="18"/>
      <w:szCs w:val="1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A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A64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D411C0"/>
    <w:rPr>
      <w:rFonts w:ascii="Times New Roman" w:eastAsia="Times New Roman" w:hAnsi="Times New Roman" w:cs="Times New Roman"/>
      <w:b/>
      <w:bCs/>
      <w:color w:val="444444"/>
      <w:sz w:val="18"/>
      <w:szCs w:val="18"/>
      <w:lang w:eastAsia="sl-SI"/>
    </w:rPr>
  </w:style>
  <w:style w:type="character" w:styleId="Strong">
    <w:name w:val="Strong"/>
    <w:basedOn w:val="DefaultParagraphFont"/>
    <w:uiPriority w:val="22"/>
    <w:qFormat/>
    <w:rsid w:val="00D411C0"/>
    <w:rPr>
      <w:b/>
      <w:bCs/>
    </w:rPr>
  </w:style>
  <w:style w:type="character" w:customStyle="1" w:styleId="publication-type1">
    <w:name w:val="publication-type1"/>
    <w:basedOn w:val="DefaultParagraphFont"/>
    <w:rsid w:val="00D411C0"/>
    <w:rPr>
      <w:color w:val="999999"/>
    </w:rPr>
  </w:style>
  <w:style w:type="character" w:customStyle="1" w:styleId="publication-title4">
    <w:name w:val="publication-title4"/>
    <w:basedOn w:val="DefaultParagraphFont"/>
    <w:rsid w:val="00D411C0"/>
  </w:style>
  <w:style w:type="character" w:customStyle="1" w:styleId="shorten2">
    <w:name w:val="shorten2"/>
    <w:basedOn w:val="DefaultParagraphFont"/>
    <w:rsid w:val="00D411C0"/>
  </w:style>
  <w:style w:type="character" w:customStyle="1" w:styleId="full3">
    <w:name w:val="full3"/>
    <w:basedOn w:val="DefaultParagraphFont"/>
    <w:rsid w:val="00D411C0"/>
  </w:style>
  <w:style w:type="character" w:customStyle="1" w:styleId="impact2">
    <w:name w:val="impact2"/>
    <w:basedOn w:val="DefaultParagraphFont"/>
    <w:rsid w:val="00D411C0"/>
  </w:style>
  <w:style w:type="character" w:customStyle="1" w:styleId="Heading2Char">
    <w:name w:val="Heading 2 Char"/>
    <w:basedOn w:val="DefaultParagraphFont"/>
    <w:link w:val="Heading2"/>
    <w:uiPriority w:val="9"/>
    <w:rsid w:val="002A7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t">
    <w:name w:val="hit"/>
    <w:basedOn w:val="DefaultParagraphFont"/>
    <w:rsid w:val="002A7164"/>
    <w:rPr>
      <w:shd w:val="clear" w:color="auto" w:fill="FFF4BE"/>
    </w:rPr>
  </w:style>
  <w:style w:type="character" w:customStyle="1" w:styleId="articletypelabel3">
    <w:name w:val="articletypelabel3"/>
    <w:basedOn w:val="DefaultParagraphFont"/>
    <w:rsid w:val="002A7164"/>
    <w:rPr>
      <w:color w:val="5C5C5C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06F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1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D411C0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444444"/>
      <w:sz w:val="18"/>
      <w:szCs w:val="1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A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A64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D411C0"/>
    <w:rPr>
      <w:rFonts w:ascii="Times New Roman" w:eastAsia="Times New Roman" w:hAnsi="Times New Roman" w:cs="Times New Roman"/>
      <w:b/>
      <w:bCs/>
      <w:color w:val="444444"/>
      <w:sz w:val="18"/>
      <w:szCs w:val="18"/>
      <w:lang w:eastAsia="sl-SI"/>
    </w:rPr>
  </w:style>
  <w:style w:type="character" w:styleId="Strong">
    <w:name w:val="Strong"/>
    <w:basedOn w:val="DefaultParagraphFont"/>
    <w:uiPriority w:val="22"/>
    <w:qFormat/>
    <w:rsid w:val="00D411C0"/>
    <w:rPr>
      <w:b/>
      <w:bCs/>
    </w:rPr>
  </w:style>
  <w:style w:type="character" w:customStyle="1" w:styleId="publication-type1">
    <w:name w:val="publication-type1"/>
    <w:basedOn w:val="DefaultParagraphFont"/>
    <w:rsid w:val="00D411C0"/>
    <w:rPr>
      <w:color w:val="999999"/>
    </w:rPr>
  </w:style>
  <w:style w:type="character" w:customStyle="1" w:styleId="publication-title4">
    <w:name w:val="publication-title4"/>
    <w:basedOn w:val="DefaultParagraphFont"/>
    <w:rsid w:val="00D411C0"/>
  </w:style>
  <w:style w:type="character" w:customStyle="1" w:styleId="shorten2">
    <w:name w:val="shorten2"/>
    <w:basedOn w:val="DefaultParagraphFont"/>
    <w:rsid w:val="00D411C0"/>
  </w:style>
  <w:style w:type="character" w:customStyle="1" w:styleId="full3">
    <w:name w:val="full3"/>
    <w:basedOn w:val="DefaultParagraphFont"/>
    <w:rsid w:val="00D411C0"/>
  </w:style>
  <w:style w:type="character" w:customStyle="1" w:styleId="impact2">
    <w:name w:val="impact2"/>
    <w:basedOn w:val="DefaultParagraphFont"/>
    <w:rsid w:val="00D411C0"/>
  </w:style>
  <w:style w:type="character" w:customStyle="1" w:styleId="Heading2Char">
    <w:name w:val="Heading 2 Char"/>
    <w:basedOn w:val="DefaultParagraphFont"/>
    <w:link w:val="Heading2"/>
    <w:uiPriority w:val="9"/>
    <w:rsid w:val="002A7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t">
    <w:name w:val="hit"/>
    <w:basedOn w:val="DefaultParagraphFont"/>
    <w:rsid w:val="002A7164"/>
    <w:rPr>
      <w:shd w:val="clear" w:color="auto" w:fill="FFF4BE"/>
    </w:rPr>
  </w:style>
  <w:style w:type="character" w:customStyle="1" w:styleId="articletypelabel3">
    <w:name w:val="articletypelabel3"/>
    <w:basedOn w:val="DefaultParagraphFont"/>
    <w:rsid w:val="002A7164"/>
    <w:rPr>
      <w:color w:val="5C5C5C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06F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116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923759306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65728">
                                      <w:marLeft w:val="3405"/>
                                      <w:marRight w:val="300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115201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7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2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471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7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5" w:color="CCCCCC"/>
                                  </w:divBdr>
                                  <w:divsChild>
                                    <w:div w:id="179452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41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6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12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38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97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35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89494261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9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16606">
                                      <w:marLeft w:val="3405"/>
                                      <w:marRight w:val="300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193701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96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7139">
                                      <w:marLeft w:val="3405"/>
                                      <w:marRight w:val="300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119514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55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9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16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31507">
                                      <w:marLeft w:val="3405"/>
                                      <w:marRight w:val="300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190980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89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gate.net/researcher/39010089_L_Benedik" TargetMode="External"/><Relationship Id="rId13" Type="http://schemas.openxmlformats.org/officeDocument/2006/relationships/hyperlink" Target="http://www.researchgate.net/researcher/16185938_M_Beyerman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researchgate.net/researcher/39294708_M_Vasile" TargetMode="External"/><Relationship Id="rId12" Type="http://schemas.openxmlformats.org/officeDocument/2006/relationships/hyperlink" Target="http://www.researchgate.net/researcher/38148412_M_Hu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.rozmaric@iaea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we.watjen@telenet.be" TargetMode="External"/><Relationship Id="rId11" Type="http://schemas.openxmlformats.org/officeDocument/2006/relationships/hyperlink" Target="http://www.researchgate.net/researcher/16185937_R_Gonzalez_de_Ordu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.repinc@iaea.org" TargetMode="External"/><Relationship Id="rId10" Type="http://schemas.openxmlformats.org/officeDocument/2006/relationships/hyperlink" Target="http://www.researchgate.net/researcher/39592485_Y_Spasov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earchgate.net/researcher/38593351_T_Altzitzoglou" TargetMode="External"/><Relationship Id="rId14" Type="http://schemas.openxmlformats.org/officeDocument/2006/relationships/hyperlink" Target="http://www.researchgate.net/researcher/2031518825_I_Mihalc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Necemer</dc:creator>
  <cp:lastModifiedBy>Marjan Necemer</cp:lastModifiedBy>
  <cp:revision>44</cp:revision>
  <dcterms:created xsi:type="dcterms:W3CDTF">2015-08-10T12:38:00Z</dcterms:created>
  <dcterms:modified xsi:type="dcterms:W3CDTF">2015-08-22T09:05:00Z</dcterms:modified>
</cp:coreProperties>
</file>